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1138E" w14:textId="08F186AB" w:rsidR="00A65873" w:rsidRPr="00A65873" w:rsidRDefault="00A65873" w:rsidP="00A65873">
      <w:pPr>
        <w:spacing w:after="120" w:line="240" w:lineRule="auto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E</w:t>
      </w:r>
      <w:r w:rsidR="00080D1E">
        <w:rPr>
          <w:rFonts w:ascii="Arial" w:hAnsi="Arial" w:cs="Arial"/>
          <w:sz w:val="20"/>
          <w:szCs w:val="20"/>
          <w:lang w:val="hr-BA"/>
        </w:rPr>
        <w:t>NERGOPETROL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 d.d. Sarajevo</w:t>
      </w:r>
    </w:p>
    <w:p w14:paraId="1B58128B" w14:textId="77777777" w:rsidR="00A65873" w:rsidRPr="00A65873" w:rsidRDefault="00A65873" w:rsidP="00A65873">
      <w:pPr>
        <w:spacing w:after="120" w:line="240" w:lineRule="auto"/>
        <w:rPr>
          <w:rFonts w:ascii="Arial" w:hAnsi="Arial" w:cs="Arial"/>
          <w:b/>
          <w:sz w:val="20"/>
          <w:szCs w:val="20"/>
          <w:lang w:val="hr-BA"/>
        </w:rPr>
      </w:pPr>
    </w:p>
    <w:p w14:paraId="1CCC1DD0" w14:textId="77777777" w:rsidR="00A65873" w:rsidRPr="00A65873" w:rsidRDefault="00A65873" w:rsidP="00A6587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lang w:val="hr-BA"/>
        </w:rPr>
      </w:pPr>
      <w:r w:rsidRPr="00A65873">
        <w:rPr>
          <w:rFonts w:ascii="Arial" w:hAnsi="Arial" w:cs="Arial"/>
          <w:b/>
          <w:sz w:val="20"/>
          <w:szCs w:val="20"/>
          <w:lang w:val="hr-BA"/>
        </w:rPr>
        <w:t>O G L A S</w:t>
      </w:r>
    </w:p>
    <w:p w14:paraId="5DA07AB2" w14:textId="5F5DBB67" w:rsidR="00A65873" w:rsidRPr="00A65873" w:rsidRDefault="00A65873" w:rsidP="00A65873">
      <w:pPr>
        <w:spacing w:after="120" w:line="240" w:lineRule="auto"/>
        <w:rPr>
          <w:rFonts w:ascii="Arial" w:hAnsi="Arial" w:cs="Arial"/>
          <w:b/>
          <w:sz w:val="20"/>
          <w:szCs w:val="20"/>
          <w:lang w:val="hr-BA"/>
        </w:rPr>
      </w:pPr>
      <w:r w:rsidRPr="00A65873">
        <w:rPr>
          <w:rFonts w:ascii="Arial" w:hAnsi="Arial" w:cs="Arial"/>
          <w:b/>
          <w:sz w:val="20"/>
          <w:szCs w:val="20"/>
          <w:lang w:val="hr-BA"/>
        </w:rPr>
        <w:t>za prodaju putem javnog natječaja nekretnine u vlasništvu društva E</w:t>
      </w:r>
      <w:r w:rsidR="00080D1E">
        <w:rPr>
          <w:rFonts w:ascii="Arial" w:hAnsi="Arial" w:cs="Arial"/>
          <w:b/>
          <w:sz w:val="20"/>
          <w:szCs w:val="20"/>
          <w:lang w:val="hr-BA"/>
        </w:rPr>
        <w:t>NERGOPETROL</w:t>
      </w:r>
      <w:r w:rsidRPr="00A65873">
        <w:rPr>
          <w:rFonts w:ascii="Arial" w:hAnsi="Arial" w:cs="Arial"/>
          <w:b/>
          <w:sz w:val="20"/>
          <w:szCs w:val="20"/>
          <w:lang w:val="hr-BA"/>
        </w:rPr>
        <w:t xml:space="preserve"> d.d. Sarajevo </w:t>
      </w:r>
    </w:p>
    <w:p w14:paraId="708FD91A" w14:textId="77777777" w:rsidR="00A65873" w:rsidRPr="00A65873" w:rsidRDefault="00A65873" w:rsidP="00A65873">
      <w:pPr>
        <w:spacing w:after="120" w:line="240" w:lineRule="auto"/>
        <w:rPr>
          <w:rFonts w:ascii="Arial" w:hAnsi="Arial" w:cs="Arial"/>
          <w:b/>
          <w:sz w:val="20"/>
          <w:szCs w:val="20"/>
          <w:lang w:val="hr-BA"/>
        </w:rPr>
      </w:pPr>
    </w:p>
    <w:p w14:paraId="59889D80" w14:textId="28CBD891" w:rsidR="00A65873" w:rsidRPr="00A65873" w:rsidRDefault="00A65873" w:rsidP="00A65873">
      <w:pPr>
        <w:spacing w:after="120" w:line="240" w:lineRule="auto"/>
        <w:rPr>
          <w:rFonts w:ascii="Arial" w:hAnsi="Arial" w:cs="Arial"/>
          <w:b/>
          <w:sz w:val="20"/>
          <w:szCs w:val="20"/>
          <w:lang w:val="hr-BA"/>
        </w:rPr>
      </w:pPr>
      <w:r w:rsidRPr="00A65873">
        <w:rPr>
          <w:rFonts w:ascii="Arial" w:hAnsi="Arial" w:cs="Arial"/>
          <w:b/>
          <w:sz w:val="20"/>
          <w:szCs w:val="20"/>
          <w:lang w:val="hr-BA"/>
        </w:rPr>
        <w:t>Prodava</w:t>
      </w:r>
      <w:r w:rsidR="0014480A">
        <w:rPr>
          <w:rFonts w:ascii="Arial" w:hAnsi="Arial" w:cs="Arial"/>
          <w:b/>
          <w:sz w:val="20"/>
          <w:szCs w:val="20"/>
          <w:lang w:val="hr-BA"/>
        </w:rPr>
        <w:t>č</w:t>
      </w:r>
      <w:r w:rsidRPr="00A65873">
        <w:rPr>
          <w:rFonts w:ascii="Arial" w:hAnsi="Arial" w:cs="Arial"/>
          <w:b/>
          <w:sz w:val="20"/>
          <w:szCs w:val="20"/>
          <w:lang w:val="hr-BA"/>
        </w:rPr>
        <w:t>:</w:t>
      </w:r>
      <w:r w:rsidRPr="00A65873">
        <w:rPr>
          <w:rFonts w:ascii="Arial" w:hAnsi="Arial" w:cs="Arial"/>
          <w:b/>
          <w:sz w:val="20"/>
          <w:szCs w:val="20"/>
          <w:lang w:val="hr-BA"/>
        </w:rPr>
        <w:tab/>
      </w:r>
      <w:r w:rsidR="005D40B8">
        <w:rPr>
          <w:rFonts w:ascii="Arial" w:hAnsi="Arial" w:cs="Arial"/>
          <w:b/>
          <w:sz w:val="20"/>
          <w:szCs w:val="20"/>
          <w:lang w:val="hr-BA"/>
        </w:rPr>
        <w:tab/>
      </w:r>
      <w:r w:rsidR="005D40B8">
        <w:rPr>
          <w:rFonts w:ascii="Arial" w:hAnsi="Arial" w:cs="Arial"/>
          <w:b/>
          <w:sz w:val="20"/>
          <w:szCs w:val="20"/>
          <w:lang w:val="hr-BA"/>
        </w:rPr>
        <w:tab/>
      </w:r>
      <w:r w:rsidRPr="00A65873">
        <w:rPr>
          <w:rFonts w:ascii="Arial" w:hAnsi="Arial" w:cs="Arial"/>
          <w:b/>
          <w:sz w:val="20"/>
          <w:szCs w:val="20"/>
          <w:lang w:val="hr-BA"/>
        </w:rPr>
        <w:t>E</w:t>
      </w:r>
      <w:r w:rsidR="00080D1E">
        <w:rPr>
          <w:rFonts w:ascii="Arial" w:hAnsi="Arial" w:cs="Arial"/>
          <w:b/>
          <w:sz w:val="20"/>
          <w:szCs w:val="20"/>
          <w:lang w:val="hr-BA"/>
        </w:rPr>
        <w:t>NERGOPETROL</w:t>
      </w:r>
      <w:r w:rsidRPr="00A65873">
        <w:rPr>
          <w:rFonts w:ascii="Arial" w:hAnsi="Arial" w:cs="Arial"/>
          <w:b/>
          <w:sz w:val="20"/>
          <w:szCs w:val="20"/>
          <w:lang w:val="hr-BA"/>
        </w:rPr>
        <w:t xml:space="preserve"> d.d. Sarajevo</w:t>
      </w:r>
    </w:p>
    <w:p w14:paraId="690F166F" w14:textId="522777F7" w:rsidR="00A65873" w:rsidRPr="00A65873" w:rsidRDefault="00A65873" w:rsidP="00A65873">
      <w:pPr>
        <w:spacing w:after="120" w:line="240" w:lineRule="auto"/>
        <w:rPr>
          <w:rFonts w:ascii="Arial" w:hAnsi="Arial" w:cs="Arial"/>
          <w:b/>
          <w:sz w:val="20"/>
          <w:szCs w:val="20"/>
          <w:lang w:val="hr-BA"/>
        </w:rPr>
      </w:pPr>
      <w:r w:rsidRPr="00A65873">
        <w:rPr>
          <w:rFonts w:ascii="Arial" w:hAnsi="Arial" w:cs="Arial"/>
          <w:b/>
          <w:sz w:val="20"/>
          <w:szCs w:val="20"/>
          <w:lang w:val="hr-BA"/>
        </w:rPr>
        <w:t>Adresa</w:t>
      </w:r>
      <w:r w:rsidR="005D40B8">
        <w:rPr>
          <w:rFonts w:ascii="Arial" w:hAnsi="Arial" w:cs="Arial"/>
          <w:b/>
          <w:sz w:val="20"/>
          <w:szCs w:val="20"/>
          <w:lang w:val="hr-BA"/>
        </w:rPr>
        <w:t xml:space="preserve"> - sjedište Društva</w:t>
      </w:r>
      <w:r w:rsidRPr="00A65873">
        <w:rPr>
          <w:rFonts w:ascii="Arial" w:hAnsi="Arial" w:cs="Arial"/>
          <w:b/>
          <w:sz w:val="20"/>
          <w:szCs w:val="20"/>
          <w:lang w:val="hr-BA"/>
        </w:rPr>
        <w:t>:</w:t>
      </w:r>
      <w:r w:rsidRPr="00A65873">
        <w:rPr>
          <w:rFonts w:ascii="Arial" w:hAnsi="Arial" w:cs="Arial"/>
          <w:b/>
          <w:sz w:val="20"/>
          <w:szCs w:val="20"/>
          <w:lang w:val="hr-BA"/>
        </w:rPr>
        <w:tab/>
      </w:r>
      <w:r w:rsidR="005D40B8">
        <w:rPr>
          <w:rFonts w:ascii="Arial" w:hAnsi="Arial" w:cs="Arial"/>
          <w:b/>
          <w:sz w:val="20"/>
          <w:szCs w:val="20"/>
          <w:lang w:val="hr-BA"/>
        </w:rPr>
        <w:t xml:space="preserve">Azize Šaćirbegović 4b, </w:t>
      </w:r>
      <w:r w:rsidR="00080D1E">
        <w:rPr>
          <w:rFonts w:ascii="Arial" w:hAnsi="Arial" w:cs="Arial"/>
          <w:b/>
          <w:sz w:val="20"/>
          <w:szCs w:val="20"/>
          <w:lang w:val="hr-BA"/>
        </w:rPr>
        <w:t xml:space="preserve">71 000 </w:t>
      </w:r>
      <w:r w:rsidR="005D40B8">
        <w:rPr>
          <w:rFonts w:ascii="Arial" w:hAnsi="Arial" w:cs="Arial"/>
          <w:b/>
          <w:sz w:val="20"/>
          <w:szCs w:val="20"/>
          <w:lang w:val="hr-BA"/>
        </w:rPr>
        <w:t>S</w:t>
      </w:r>
      <w:r w:rsidRPr="00A65873">
        <w:rPr>
          <w:rFonts w:ascii="Arial" w:hAnsi="Arial" w:cs="Arial"/>
          <w:b/>
          <w:sz w:val="20"/>
          <w:szCs w:val="20"/>
          <w:lang w:val="hr-BA"/>
        </w:rPr>
        <w:t>arajevo</w:t>
      </w:r>
    </w:p>
    <w:p w14:paraId="02DC7F7D" w14:textId="77777777" w:rsidR="00A65873" w:rsidRPr="00A65873" w:rsidRDefault="00A65873" w:rsidP="00A65873">
      <w:pPr>
        <w:spacing w:after="120" w:line="240" w:lineRule="auto"/>
        <w:rPr>
          <w:rFonts w:ascii="Arial" w:hAnsi="Arial" w:cs="Arial"/>
          <w:b/>
          <w:sz w:val="20"/>
          <w:szCs w:val="20"/>
          <w:lang w:val="hr-BA"/>
        </w:rPr>
      </w:pPr>
    </w:p>
    <w:p w14:paraId="601385BF" w14:textId="1B739A80" w:rsidR="00A65873" w:rsidRPr="00A65873" w:rsidRDefault="00A65873" w:rsidP="00A65873">
      <w:pPr>
        <w:spacing w:after="120" w:line="240" w:lineRule="auto"/>
        <w:rPr>
          <w:rFonts w:ascii="Arial" w:hAnsi="Arial" w:cs="Arial"/>
          <w:b/>
          <w:sz w:val="20"/>
          <w:szCs w:val="20"/>
          <w:lang w:val="hr-BA"/>
        </w:rPr>
      </w:pPr>
      <w:r w:rsidRPr="00A65873">
        <w:rPr>
          <w:rFonts w:ascii="Arial" w:hAnsi="Arial" w:cs="Arial"/>
          <w:b/>
          <w:sz w:val="20"/>
          <w:szCs w:val="20"/>
          <w:lang w:val="hr-BA"/>
        </w:rPr>
        <w:t xml:space="preserve">Predmet natječaja je </w:t>
      </w:r>
      <w:r w:rsidR="00F569A7" w:rsidRPr="00A65873">
        <w:rPr>
          <w:rFonts w:ascii="Arial" w:hAnsi="Arial" w:cs="Arial"/>
          <w:b/>
          <w:sz w:val="20"/>
          <w:szCs w:val="20"/>
          <w:lang w:val="hr-BA"/>
        </w:rPr>
        <w:t>sljedeć</w:t>
      </w:r>
      <w:r w:rsidR="00F569A7">
        <w:rPr>
          <w:rFonts w:ascii="Arial" w:hAnsi="Arial" w:cs="Arial"/>
          <w:b/>
          <w:sz w:val="20"/>
          <w:szCs w:val="20"/>
          <w:lang w:val="hr-BA"/>
        </w:rPr>
        <w:t>a</w:t>
      </w:r>
      <w:r w:rsidR="00F569A7" w:rsidRPr="00A65873">
        <w:rPr>
          <w:rFonts w:ascii="Arial" w:hAnsi="Arial" w:cs="Arial"/>
          <w:b/>
          <w:sz w:val="20"/>
          <w:szCs w:val="20"/>
          <w:lang w:val="hr-BA"/>
        </w:rPr>
        <w:t xml:space="preserve"> </w:t>
      </w:r>
      <w:r w:rsidRPr="00A65873">
        <w:rPr>
          <w:rFonts w:ascii="Arial" w:hAnsi="Arial" w:cs="Arial"/>
          <w:b/>
          <w:sz w:val="20"/>
          <w:szCs w:val="20"/>
          <w:lang w:val="hr-BA"/>
        </w:rPr>
        <w:t>nekretnin</w:t>
      </w:r>
      <w:r w:rsidR="005D40B8">
        <w:rPr>
          <w:rFonts w:ascii="Arial" w:hAnsi="Arial" w:cs="Arial"/>
          <w:b/>
          <w:sz w:val="20"/>
          <w:szCs w:val="20"/>
          <w:lang w:val="hr-BA"/>
        </w:rPr>
        <w:t>a</w:t>
      </w:r>
      <w:r w:rsidRPr="00A65873">
        <w:rPr>
          <w:rFonts w:ascii="Arial" w:hAnsi="Arial" w:cs="Arial"/>
          <w:b/>
          <w:sz w:val="20"/>
          <w:szCs w:val="20"/>
          <w:lang w:val="hr-BA"/>
        </w:rPr>
        <w:t>:</w:t>
      </w:r>
    </w:p>
    <w:p w14:paraId="794250E5" w14:textId="43B9D39D" w:rsidR="00127259" w:rsidRPr="0096079B" w:rsidRDefault="00127259" w:rsidP="00872D5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6079B">
        <w:rPr>
          <w:rFonts w:ascii="Arial" w:hAnsi="Arial" w:cs="Arial"/>
          <w:sz w:val="20"/>
          <w:szCs w:val="20"/>
          <w:lang w:val="hr-BA"/>
        </w:rPr>
        <w:t>POSLOVNI OBJEKAT – BENZINSKA STANICA „</w:t>
      </w:r>
      <w:r w:rsidR="0096079B" w:rsidRPr="0096079B">
        <w:rPr>
          <w:rFonts w:ascii="Arial" w:hAnsi="Arial" w:cs="Arial"/>
          <w:sz w:val="20"/>
          <w:szCs w:val="20"/>
          <w:lang w:val="hr-BA"/>
        </w:rPr>
        <w:t>TRNOVO</w:t>
      </w:r>
      <w:r w:rsidRPr="0096079B">
        <w:rPr>
          <w:rFonts w:ascii="Arial" w:hAnsi="Arial" w:cs="Arial"/>
          <w:sz w:val="20"/>
          <w:szCs w:val="20"/>
          <w:lang w:val="hr-BA"/>
        </w:rPr>
        <w:t>“ sa pripadajućim zemljištem</w:t>
      </w:r>
      <w:r w:rsidR="0096079B" w:rsidRPr="0096079B">
        <w:rPr>
          <w:rFonts w:ascii="Arial" w:hAnsi="Arial" w:cs="Arial"/>
          <w:sz w:val="20"/>
          <w:szCs w:val="20"/>
          <w:lang w:val="hr-BA"/>
        </w:rPr>
        <w:t xml:space="preserve"> na adresi Trnovo bb, Općina Trnovo FBiH</w:t>
      </w:r>
      <w:r w:rsidRPr="0096079B">
        <w:rPr>
          <w:rFonts w:ascii="Arial" w:hAnsi="Arial" w:cs="Arial"/>
          <w:sz w:val="20"/>
          <w:szCs w:val="20"/>
          <w:lang w:val="hr-BA"/>
        </w:rPr>
        <w:t xml:space="preserve">, upisano u ZK uložak broj: </w:t>
      </w:r>
      <w:r w:rsidR="0096079B" w:rsidRPr="0096079B">
        <w:rPr>
          <w:rFonts w:ascii="Arial" w:hAnsi="Arial" w:cs="Arial"/>
          <w:sz w:val="20"/>
          <w:szCs w:val="20"/>
          <w:lang w:val="hr-BA"/>
        </w:rPr>
        <w:t>459</w:t>
      </w:r>
      <w:r w:rsidRPr="0096079B">
        <w:rPr>
          <w:rFonts w:ascii="Arial" w:hAnsi="Arial" w:cs="Arial"/>
          <w:sz w:val="20"/>
          <w:szCs w:val="20"/>
          <w:lang w:val="hr-BA"/>
        </w:rPr>
        <w:t xml:space="preserve"> </w:t>
      </w:r>
      <w:proofErr w:type="spellStart"/>
      <w:r w:rsidRPr="0096079B">
        <w:rPr>
          <w:rFonts w:ascii="Arial" w:hAnsi="Arial" w:cs="Arial"/>
          <w:sz w:val="20"/>
          <w:szCs w:val="20"/>
          <w:lang w:val="hr-HR"/>
        </w:rPr>
        <w:t>k.č</w:t>
      </w:r>
      <w:proofErr w:type="spellEnd"/>
      <w:r w:rsidRPr="0096079B">
        <w:rPr>
          <w:rFonts w:ascii="Arial" w:hAnsi="Arial" w:cs="Arial"/>
          <w:sz w:val="20"/>
          <w:szCs w:val="20"/>
          <w:lang w:val="hr-HR"/>
        </w:rPr>
        <w:t xml:space="preserve">. br. </w:t>
      </w:r>
      <w:r w:rsidR="0096079B" w:rsidRPr="0096079B">
        <w:rPr>
          <w:rFonts w:ascii="Arial" w:hAnsi="Arial" w:cs="Arial"/>
          <w:sz w:val="20"/>
          <w:szCs w:val="20"/>
          <w:lang w:val="hr-HR"/>
        </w:rPr>
        <w:t>8</w:t>
      </w:r>
      <w:r w:rsidRPr="0096079B">
        <w:rPr>
          <w:rFonts w:ascii="Arial" w:hAnsi="Arial" w:cs="Arial"/>
          <w:sz w:val="20"/>
          <w:szCs w:val="20"/>
          <w:lang w:val="hr-HR"/>
        </w:rPr>
        <w:t>, KO:</w:t>
      </w:r>
      <w:r w:rsidR="00407A59" w:rsidRPr="0096079B">
        <w:rPr>
          <w:rFonts w:ascii="Arial" w:hAnsi="Arial" w:cs="Arial"/>
          <w:sz w:val="20"/>
          <w:szCs w:val="20"/>
          <w:lang w:val="hr-HR"/>
        </w:rPr>
        <w:t xml:space="preserve"> </w:t>
      </w:r>
      <w:r w:rsidR="0096079B" w:rsidRPr="0096079B">
        <w:rPr>
          <w:rFonts w:ascii="Arial" w:hAnsi="Arial" w:cs="Arial"/>
          <w:sz w:val="20"/>
          <w:szCs w:val="20"/>
          <w:lang w:val="hr-HR"/>
        </w:rPr>
        <w:t>Trnovo</w:t>
      </w:r>
      <w:r w:rsidRPr="0096079B">
        <w:rPr>
          <w:rFonts w:ascii="Arial" w:hAnsi="Arial" w:cs="Arial"/>
          <w:sz w:val="20"/>
          <w:szCs w:val="20"/>
          <w:lang w:val="hr-HR"/>
        </w:rPr>
        <w:t xml:space="preserve">, </w:t>
      </w:r>
      <w:r w:rsidR="002822C9" w:rsidRPr="0096079B">
        <w:rPr>
          <w:rFonts w:ascii="Arial" w:hAnsi="Arial" w:cs="Arial"/>
          <w:sz w:val="20"/>
          <w:szCs w:val="20"/>
          <w:lang w:val="hr-HR"/>
        </w:rPr>
        <w:t>n</w:t>
      </w:r>
      <w:r w:rsidRPr="0096079B">
        <w:rPr>
          <w:rFonts w:ascii="Arial" w:hAnsi="Arial" w:cs="Arial"/>
          <w:sz w:val="20"/>
          <w:szCs w:val="20"/>
          <w:lang w:val="hr-BA"/>
        </w:rPr>
        <w:t xml:space="preserve">a parceli površine </w:t>
      </w:r>
      <w:r w:rsidR="0096079B" w:rsidRPr="0096079B">
        <w:rPr>
          <w:rFonts w:ascii="Arial" w:hAnsi="Arial" w:cs="Arial"/>
          <w:sz w:val="20"/>
          <w:szCs w:val="20"/>
          <w:lang w:val="hr-HR"/>
        </w:rPr>
        <w:t>1.805</w:t>
      </w:r>
      <w:r w:rsidRPr="0096079B">
        <w:rPr>
          <w:rFonts w:ascii="Arial" w:hAnsi="Arial" w:cs="Arial"/>
          <w:sz w:val="20"/>
          <w:szCs w:val="20"/>
          <w:lang w:val="hr-HR"/>
        </w:rPr>
        <w:t xml:space="preserve"> m</w:t>
      </w:r>
      <w:r w:rsidRPr="0096079B">
        <w:rPr>
          <w:rFonts w:ascii="Arial" w:hAnsi="Arial" w:cs="Arial"/>
          <w:sz w:val="20"/>
          <w:szCs w:val="20"/>
          <w:vertAlign w:val="superscript"/>
          <w:lang w:val="hr-HR"/>
        </w:rPr>
        <w:t>2</w:t>
      </w:r>
      <w:r w:rsidRPr="0096079B">
        <w:rPr>
          <w:rFonts w:ascii="Arial" w:hAnsi="Arial" w:cs="Arial"/>
          <w:sz w:val="20"/>
          <w:szCs w:val="20"/>
          <w:lang w:val="hr-BA"/>
        </w:rPr>
        <w:t>.</w:t>
      </w:r>
    </w:p>
    <w:p w14:paraId="7BB1154F" w14:textId="2850F9F9" w:rsidR="00A65873" w:rsidRPr="00D72AB9" w:rsidRDefault="00853008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D72AB9">
        <w:rPr>
          <w:rFonts w:ascii="Arial" w:hAnsi="Arial" w:cs="Arial"/>
          <w:sz w:val="20"/>
          <w:szCs w:val="20"/>
          <w:lang w:val="hr-BA"/>
        </w:rPr>
        <w:t>Uz</w:t>
      </w:r>
      <w:r w:rsidR="00624B96" w:rsidRPr="00D72AB9">
        <w:rPr>
          <w:rFonts w:ascii="Arial" w:hAnsi="Arial" w:cs="Arial"/>
          <w:sz w:val="20"/>
          <w:szCs w:val="20"/>
          <w:lang w:val="hr-BA"/>
        </w:rPr>
        <w:t>imajući u obzir činjenicu da su</w:t>
      </w:r>
      <w:r w:rsidR="00080D1E">
        <w:rPr>
          <w:rFonts w:ascii="Arial" w:hAnsi="Arial" w:cs="Arial"/>
          <w:sz w:val="20"/>
          <w:szCs w:val="20"/>
          <w:lang w:val="hr-BA"/>
        </w:rPr>
        <w:t xml:space="preserve"> za</w:t>
      </w:r>
      <w:r w:rsidR="00624B96" w:rsidRPr="00D72AB9">
        <w:rPr>
          <w:rFonts w:ascii="Arial" w:hAnsi="Arial" w:cs="Arial"/>
          <w:sz w:val="20"/>
          <w:szCs w:val="20"/>
          <w:lang w:val="hr-BA"/>
        </w:rPr>
        <w:t xml:space="preserve"> Zemljišne </w:t>
      </w:r>
      <w:r w:rsidR="00080D1E">
        <w:rPr>
          <w:rFonts w:ascii="Arial" w:hAnsi="Arial" w:cs="Arial"/>
          <w:sz w:val="20"/>
          <w:szCs w:val="20"/>
          <w:lang w:val="hr-BA"/>
        </w:rPr>
        <w:t>K</w:t>
      </w:r>
      <w:r w:rsidR="00624B96" w:rsidRPr="00D72AB9">
        <w:rPr>
          <w:rFonts w:ascii="Arial" w:hAnsi="Arial" w:cs="Arial"/>
          <w:sz w:val="20"/>
          <w:szCs w:val="20"/>
          <w:lang w:val="hr-BA"/>
        </w:rPr>
        <w:t>njige i Ka</w:t>
      </w:r>
      <w:r w:rsidR="00080D1E">
        <w:rPr>
          <w:rFonts w:ascii="Arial" w:hAnsi="Arial" w:cs="Arial"/>
          <w:sz w:val="20"/>
          <w:szCs w:val="20"/>
          <w:lang w:val="hr-BA"/>
        </w:rPr>
        <w:t>tastar</w:t>
      </w:r>
      <w:r w:rsidR="00624B96" w:rsidRPr="00D72AB9">
        <w:rPr>
          <w:rFonts w:ascii="Arial" w:hAnsi="Arial" w:cs="Arial"/>
          <w:sz w:val="20"/>
          <w:szCs w:val="20"/>
          <w:lang w:val="hr-BA"/>
        </w:rPr>
        <w:t xml:space="preserve"> nadležne </w:t>
      </w:r>
      <w:r w:rsidR="00080D1E">
        <w:rPr>
          <w:rFonts w:ascii="Arial" w:hAnsi="Arial" w:cs="Arial"/>
          <w:sz w:val="20"/>
          <w:szCs w:val="20"/>
          <w:lang w:val="hr-BA"/>
        </w:rPr>
        <w:t>O</w:t>
      </w:r>
      <w:r w:rsidR="00624B96" w:rsidRPr="00D72AB9">
        <w:rPr>
          <w:rFonts w:ascii="Arial" w:hAnsi="Arial" w:cs="Arial"/>
          <w:sz w:val="20"/>
          <w:szCs w:val="20"/>
          <w:lang w:val="hr-BA"/>
        </w:rPr>
        <w:t xml:space="preserve">pćine </w:t>
      </w:r>
      <w:r w:rsidR="00624B96" w:rsidRPr="00624B96">
        <w:rPr>
          <w:rFonts w:ascii="Arial" w:hAnsi="Arial" w:cs="Arial"/>
          <w:b/>
          <w:sz w:val="20"/>
          <w:szCs w:val="20"/>
          <w:lang w:val="hr-BA"/>
        </w:rPr>
        <w:t>JAVNI REGISTRI</w:t>
      </w:r>
      <w:r w:rsidR="00624B96" w:rsidRPr="00D72AB9">
        <w:rPr>
          <w:rFonts w:ascii="Arial" w:hAnsi="Arial" w:cs="Arial"/>
          <w:sz w:val="20"/>
          <w:szCs w:val="20"/>
          <w:lang w:val="hr-BA"/>
        </w:rPr>
        <w:t xml:space="preserve">, potrebno je da svi </w:t>
      </w:r>
      <w:r w:rsidR="00080D1E">
        <w:rPr>
          <w:rFonts w:ascii="Arial" w:hAnsi="Arial" w:cs="Arial"/>
          <w:sz w:val="20"/>
          <w:szCs w:val="20"/>
          <w:lang w:val="hr-BA"/>
        </w:rPr>
        <w:t>P</w:t>
      </w:r>
      <w:r w:rsidR="00624B96" w:rsidRPr="00D72AB9">
        <w:rPr>
          <w:rFonts w:ascii="Arial" w:hAnsi="Arial" w:cs="Arial"/>
          <w:sz w:val="20"/>
          <w:szCs w:val="20"/>
          <w:lang w:val="hr-BA"/>
        </w:rPr>
        <w:t>onuđači izvrše lično uvid i provjeru u iste, radi upoznavanja sa stvarnim stanjem. Za sve nedostatke u pogledu ne</w:t>
      </w:r>
      <w:r w:rsidR="00080D1E">
        <w:rPr>
          <w:rFonts w:ascii="Arial" w:hAnsi="Arial" w:cs="Arial"/>
          <w:sz w:val="20"/>
          <w:szCs w:val="20"/>
          <w:lang w:val="hr-BA"/>
        </w:rPr>
        <w:t xml:space="preserve"> </w:t>
      </w:r>
      <w:r w:rsidR="00624B96" w:rsidRPr="00D72AB9">
        <w:rPr>
          <w:rFonts w:ascii="Arial" w:hAnsi="Arial" w:cs="Arial"/>
          <w:sz w:val="20"/>
          <w:szCs w:val="20"/>
          <w:lang w:val="hr-BA"/>
        </w:rPr>
        <w:t xml:space="preserve">postupanja po navedenom, </w:t>
      </w:r>
      <w:r w:rsidR="00080D1E">
        <w:rPr>
          <w:rFonts w:ascii="Arial" w:hAnsi="Arial" w:cs="Arial"/>
          <w:sz w:val="20"/>
          <w:szCs w:val="20"/>
          <w:lang w:val="hr-BA"/>
        </w:rPr>
        <w:t>P</w:t>
      </w:r>
      <w:r w:rsidR="00624B96" w:rsidRPr="00D72AB9">
        <w:rPr>
          <w:rFonts w:ascii="Arial" w:hAnsi="Arial" w:cs="Arial"/>
          <w:sz w:val="20"/>
          <w:szCs w:val="20"/>
          <w:lang w:val="hr-BA"/>
        </w:rPr>
        <w:t>onuđači su lično odgovorni.</w:t>
      </w:r>
    </w:p>
    <w:p w14:paraId="0ECB8E35" w14:textId="7C41ADB1" w:rsidR="00F833F0" w:rsidRPr="00A65873" w:rsidRDefault="00A65873" w:rsidP="00A6587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proofErr w:type="spellStart"/>
      <w:r w:rsidRPr="00A65873">
        <w:rPr>
          <w:rFonts w:ascii="Arial" w:hAnsi="Arial" w:cs="Arial"/>
          <w:b/>
          <w:sz w:val="20"/>
          <w:szCs w:val="20"/>
          <w:lang w:val="hr-BA"/>
        </w:rPr>
        <w:t>Uslovi</w:t>
      </w:r>
      <w:proofErr w:type="spellEnd"/>
      <w:r w:rsidRPr="00A65873">
        <w:rPr>
          <w:rFonts w:ascii="Arial" w:hAnsi="Arial" w:cs="Arial"/>
          <w:b/>
          <w:sz w:val="20"/>
          <w:szCs w:val="20"/>
          <w:lang w:val="hr-BA"/>
        </w:rPr>
        <w:t xml:space="preserve"> prodaje: </w:t>
      </w:r>
    </w:p>
    <w:p w14:paraId="6941D582" w14:textId="77777777" w:rsidR="00883E07" w:rsidRDefault="00A65873" w:rsidP="00A65873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Pravo podnošenja ponuda imaju sva fizička i pravna lica s područja Bosne i Hercegovine i inostranstva</w:t>
      </w:r>
      <w:r w:rsidR="0019515E" w:rsidRPr="0019515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</w:t>
      </w:r>
      <w:r w:rsidR="0019515E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koja u skladu sa zakonom mogu steći pravo vlasništva nad nekretninama, te 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koja na račun </w:t>
      </w:r>
      <w:r w:rsidRPr="007F77AC">
        <w:rPr>
          <w:rFonts w:ascii="Arial" w:hAnsi="Arial" w:cs="Arial"/>
          <w:sz w:val="20"/>
          <w:szCs w:val="20"/>
          <w:lang w:val="hr-BA"/>
        </w:rPr>
        <w:t>društva Energopetrol d.d. Sarajevo (daljem u tekstu “</w:t>
      </w:r>
      <w:r w:rsidRPr="007F77AC">
        <w:rPr>
          <w:rFonts w:ascii="Arial" w:hAnsi="Arial" w:cs="Arial"/>
          <w:b/>
          <w:sz w:val="20"/>
          <w:szCs w:val="20"/>
          <w:lang w:val="hr-BA"/>
        </w:rPr>
        <w:t>Društvo</w:t>
      </w:r>
      <w:r w:rsidRPr="007F77AC">
        <w:rPr>
          <w:rFonts w:ascii="Arial" w:hAnsi="Arial" w:cs="Arial"/>
          <w:sz w:val="20"/>
          <w:szCs w:val="20"/>
          <w:lang w:val="hr-BA"/>
        </w:rPr>
        <w:t>”)</w:t>
      </w:r>
      <w:r w:rsidR="00883E07">
        <w:rPr>
          <w:rFonts w:ascii="Arial" w:hAnsi="Arial" w:cs="Arial"/>
          <w:sz w:val="20"/>
          <w:szCs w:val="20"/>
          <w:lang w:val="hr-BA"/>
        </w:rPr>
        <w:t xml:space="preserve"> za:</w:t>
      </w:r>
    </w:p>
    <w:p w14:paraId="52D7ABFB" w14:textId="1AD28FA0" w:rsidR="004777DC" w:rsidRPr="007F77AC" w:rsidRDefault="00883E07" w:rsidP="00407A59">
      <w:pPr>
        <w:spacing w:after="120" w:line="240" w:lineRule="auto"/>
        <w:ind w:left="720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BS </w:t>
      </w:r>
      <w:r w:rsidR="00C20EE3">
        <w:rPr>
          <w:rFonts w:ascii="Arial" w:hAnsi="Arial" w:cs="Arial"/>
          <w:sz w:val="20"/>
          <w:szCs w:val="20"/>
          <w:lang w:val="hr-BA"/>
        </w:rPr>
        <w:t>Trnovo</w:t>
      </w:r>
      <w:r w:rsidR="00A65873" w:rsidRPr="007F77AC">
        <w:rPr>
          <w:rFonts w:ascii="Arial" w:hAnsi="Arial" w:cs="Arial"/>
          <w:sz w:val="20"/>
          <w:szCs w:val="20"/>
          <w:lang w:val="hr-BA"/>
        </w:rPr>
        <w:t xml:space="preserve"> uplate kauciju u iznosu od </w:t>
      </w:r>
      <w:r w:rsidRPr="00CB0277">
        <w:rPr>
          <w:rFonts w:ascii="Arial" w:hAnsi="Arial" w:cs="Arial"/>
          <w:b/>
          <w:sz w:val="20"/>
          <w:szCs w:val="20"/>
          <w:lang w:val="hr-BA"/>
        </w:rPr>
        <w:t>10.000,00</w:t>
      </w:r>
      <w:r w:rsidR="00CB0277" w:rsidRPr="00CB0277">
        <w:rPr>
          <w:rFonts w:ascii="Arial" w:hAnsi="Arial" w:cs="Arial"/>
          <w:b/>
          <w:sz w:val="20"/>
          <w:szCs w:val="20"/>
          <w:lang w:val="hr-BA"/>
        </w:rPr>
        <w:t xml:space="preserve"> </w:t>
      </w:r>
      <w:r w:rsidRPr="00CB0277">
        <w:rPr>
          <w:rFonts w:ascii="Arial" w:hAnsi="Arial" w:cs="Arial"/>
          <w:b/>
          <w:sz w:val="20"/>
          <w:szCs w:val="20"/>
          <w:lang w:val="hr-BA"/>
        </w:rPr>
        <w:t>KM</w:t>
      </w:r>
      <w:r>
        <w:rPr>
          <w:rFonts w:ascii="Arial" w:hAnsi="Arial" w:cs="Arial"/>
          <w:sz w:val="20"/>
          <w:szCs w:val="20"/>
          <w:lang w:val="hr-BA"/>
        </w:rPr>
        <w:t xml:space="preserve"> (slovima: </w:t>
      </w:r>
      <w:proofErr w:type="spellStart"/>
      <w:r>
        <w:rPr>
          <w:rFonts w:ascii="Arial" w:hAnsi="Arial" w:cs="Arial"/>
          <w:sz w:val="20"/>
          <w:szCs w:val="20"/>
          <w:lang w:val="hr-BA"/>
        </w:rPr>
        <w:t>desethiljada</w:t>
      </w:r>
      <w:proofErr w:type="spellEnd"/>
      <w:r>
        <w:rPr>
          <w:rFonts w:ascii="Arial" w:hAnsi="Arial" w:cs="Arial"/>
          <w:sz w:val="20"/>
          <w:szCs w:val="20"/>
          <w:lang w:val="hr-BA"/>
        </w:rPr>
        <w:t xml:space="preserve"> i 00/100 Konvertibilnih Maraka)</w:t>
      </w:r>
      <w:r w:rsidR="00A65873" w:rsidRPr="007F77AC">
        <w:rPr>
          <w:rFonts w:ascii="Arial" w:hAnsi="Arial" w:cs="Arial"/>
          <w:sz w:val="20"/>
          <w:szCs w:val="20"/>
          <w:lang w:val="hr-BA"/>
        </w:rPr>
        <w:t xml:space="preserve"> </w:t>
      </w:r>
      <w:r w:rsidR="004777DC" w:rsidRPr="007F77AC">
        <w:rPr>
          <w:rFonts w:ascii="Arial" w:hAnsi="Arial" w:cs="Arial"/>
          <w:sz w:val="20"/>
          <w:szCs w:val="20"/>
          <w:lang w:val="hr-BA"/>
        </w:rPr>
        <w:t>i to:</w:t>
      </w:r>
    </w:p>
    <w:p w14:paraId="3757B73C" w14:textId="7D77A034" w:rsidR="004777DC" w:rsidRPr="007F77AC" w:rsidRDefault="004777DC" w:rsidP="00A65873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7F77AC">
        <w:rPr>
          <w:rFonts w:ascii="Arial" w:hAnsi="Arial" w:cs="Arial"/>
          <w:sz w:val="20"/>
          <w:szCs w:val="20"/>
          <w:lang w:val="hr-BA"/>
        </w:rPr>
        <w:t xml:space="preserve">za uplate u KM iz Bosne i Hercegovine </w:t>
      </w:r>
      <w:r w:rsidR="00A65873" w:rsidRPr="007F77AC">
        <w:rPr>
          <w:rFonts w:ascii="Arial" w:hAnsi="Arial" w:cs="Arial"/>
          <w:sz w:val="20"/>
          <w:szCs w:val="20"/>
          <w:lang w:val="hr-BA"/>
        </w:rPr>
        <w:t xml:space="preserve">na račun Društva broj </w:t>
      </w:r>
      <w:r w:rsidR="00A65873" w:rsidRPr="007F77AC">
        <w:rPr>
          <w:rFonts w:ascii="Arial" w:hAnsi="Arial" w:cs="Arial"/>
          <w:b/>
          <w:sz w:val="20"/>
          <w:szCs w:val="20"/>
          <w:lang w:val="hr-BA"/>
        </w:rPr>
        <w:t xml:space="preserve">3389002208033902 </w:t>
      </w:r>
      <w:r w:rsidR="00A65873" w:rsidRPr="007F77AC">
        <w:rPr>
          <w:rFonts w:ascii="Arial" w:hAnsi="Arial" w:cs="Arial"/>
          <w:sz w:val="20"/>
          <w:szCs w:val="20"/>
          <w:lang w:val="hr-BA"/>
        </w:rPr>
        <w:t>otvoren kod UniCredit Bank d.d.</w:t>
      </w:r>
    </w:p>
    <w:p w14:paraId="42965D3F" w14:textId="77777777" w:rsidR="00CF55F7" w:rsidRPr="007F77AC" w:rsidRDefault="004777DC" w:rsidP="007C796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hr-BA"/>
        </w:rPr>
      </w:pPr>
      <w:r w:rsidRPr="007F77AC">
        <w:rPr>
          <w:rFonts w:ascii="Arial" w:hAnsi="Arial" w:cs="Arial"/>
          <w:sz w:val="20"/>
          <w:szCs w:val="20"/>
          <w:lang w:val="hr-BA"/>
        </w:rPr>
        <w:t xml:space="preserve">za uplate </w:t>
      </w:r>
      <w:r w:rsidR="007C7968" w:rsidRPr="007F77AC">
        <w:rPr>
          <w:rFonts w:ascii="Arial" w:hAnsi="Arial" w:cs="Arial"/>
          <w:sz w:val="20"/>
          <w:szCs w:val="20"/>
          <w:lang w:val="hr-BA"/>
        </w:rPr>
        <w:t xml:space="preserve">u EUR </w:t>
      </w:r>
      <w:r w:rsidRPr="007F77AC">
        <w:rPr>
          <w:rFonts w:ascii="Arial" w:hAnsi="Arial" w:cs="Arial"/>
          <w:sz w:val="20"/>
          <w:szCs w:val="20"/>
          <w:lang w:val="hr-BA"/>
        </w:rPr>
        <w:t xml:space="preserve">iz </w:t>
      </w:r>
      <w:r w:rsidR="007C7968" w:rsidRPr="007F77AC">
        <w:rPr>
          <w:rFonts w:ascii="Arial" w:hAnsi="Arial" w:cs="Arial"/>
          <w:sz w:val="20"/>
          <w:szCs w:val="20"/>
          <w:lang w:val="hr-BA"/>
        </w:rPr>
        <w:t>i</w:t>
      </w:r>
      <w:r w:rsidRPr="007F77AC">
        <w:rPr>
          <w:rFonts w:ascii="Arial" w:hAnsi="Arial" w:cs="Arial"/>
          <w:sz w:val="20"/>
          <w:szCs w:val="20"/>
          <w:lang w:val="hr-BA"/>
        </w:rPr>
        <w:t xml:space="preserve">nostranstva na račun Društva </w:t>
      </w:r>
    </w:p>
    <w:p w14:paraId="6FAAB018" w14:textId="77777777" w:rsidR="00CF55F7" w:rsidRPr="007F77AC" w:rsidRDefault="004777DC" w:rsidP="00CF55F7">
      <w:pPr>
        <w:pStyle w:val="ListParagraph"/>
        <w:jc w:val="both"/>
        <w:rPr>
          <w:rFonts w:ascii="Arial" w:hAnsi="Arial" w:cs="Arial"/>
          <w:sz w:val="20"/>
          <w:szCs w:val="20"/>
          <w:lang w:val="hr-BA"/>
        </w:rPr>
      </w:pPr>
      <w:r w:rsidRPr="007F77AC">
        <w:rPr>
          <w:rFonts w:ascii="Arial" w:hAnsi="Arial" w:cs="Arial"/>
          <w:sz w:val="20"/>
          <w:szCs w:val="20"/>
          <w:lang w:val="hr-BA"/>
        </w:rPr>
        <w:t xml:space="preserve">IBAN broj BA393389002208033902 </w:t>
      </w:r>
    </w:p>
    <w:p w14:paraId="6DCEBD1F" w14:textId="77777777" w:rsidR="00883E07" w:rsidRDefault="004777DC" w:rsidP="00CF55F7">
      <w:pPr>
        <w:pStyle w:val="ListParagraph"/>
        <w:jc w:val="both"/>
        <w:rPr>
          <w:rFonts w:ascii="Arial" w:hAnsi="Arial" w:cs="Arial"/>
          <w:sz w:val="20"/>
          <w:szCs w:val="20"/>
          <w:lang w:val="hr-BA"/>
        </w:rPr>
      </w:pPr>
      <w:r w:rsidRPr="007F77AC">
        <w:rPr>
          <w:rFonts w:ascii="Arial" w:hAnsi="Arial" w:cs="Arial"/>
          <w:sz w:val="20"/>
          <w:szCs w:val="20"/>
          <w:lang w:val="hr-BA"/>
        </w:rPr>
        <w:t xml:space="preserve">SWIFT UNCRBA22 otvoren kod UniCredit Bank d.d. </w:t>
      </w:r>
      <w:r w:rsidR="007C7968" w:rsidRPr="007F77AC">
        <w:rPr>
          <w:rFonts w:ascii="Arial" w:hAnsi="Arial" w:cs="Arial"/>
          <w:sz w:val="20"/>
          <w:szCs w:val="20"/>
          <w:lang w:val="hr-BA"/>
        </w:rPr>
        <w:t xml:space="preserve">po srednjem tečaju Centralne </w:t>
      </w:r>
      <w:r w:rsidR="00CF55F7" w:rsidRPr="007F77AC">
        <w:rPr>
          <w:rFonts w:ascii="Arial" w:hAnsi="Arial" w:cs="Arial"/>
          <w:sz w:val="20"/>
          <w:szCs w:val="20"/>
          <w:lang w:val="hr-BA"/>
        </w:rPr>
        <w:t>B</w:t>
      </w:r>
      <w:r w:rsidR="007C7968" w:rsidRPr="007F77AC">
        <w:rPr>
          <w:rFonts w:ascii="Arial" w:hAnsi="Arial" w:cs="Arial"/>
          <w:sz w:val="20"/>
          <w:szCs w:val="20"/>
          <w:lang w:val="hr-BA"/>
        </w:rPr>
        <w:t>anke BiH</w:t>
      </w:r>
    </w:p>
    <w:p w14:paraId="570F4E3C" w14:textId="6430DAB3" w:rsidR="00CB0277" w:rsidRPr="00407A59" w:rsidRDefault="00CB0277" w:rsidP="00407A59">
      <w:pPr>
        <w:pStyle w:val="ListParagraph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BS </w:t>
      </w:r>
      <w:r w:rsidR="00C20EE3">
        <w:rPr>
          <w:rFonts w:ascii="Arial" w:hAnsi="Arial" w:cs="Arial"/>
          <w:sz w:val="20"/>
          <w:szCs w:val="20"/>
          <w:lang w:val="hr-BA"/>
        </w:rPr>
        <w:t>Trnovo</w:t>
      </w:r>
      <w:r w:rsidR="007C7968" w:rsidRPr="007F77AC">
        <w:rPr>
          <w:rFonts w:ascii="Arial" w:hAnsi="Arial" w:cs="Arial"/>
          <w:sz w:val="20"/>
          <w:szCs w:val="20"/>
          <w:lang w:val="hr-BA"/>
        </w:rPr>
        <w:t xml:space="preserve"> </w:t>
      </w:r>
      <w:r w:rsidRPr="00407A59">
        <w:rPr>
          <w:rFonts w:ascii="Arial" w:hAnsi="Arial" w:cs="Arial"/>
          <w:sz w:val="20"/>
          <w:szCs w:val="20"/>
          <w:lang w:val="hr-BA"/>
        </w:rPr>
        <w:t xml:space="preserve">što iznosi </w:t>
      </w:r>
      <w:r w:rsidR="007B567F" w:rsidRPr="00407A59">
        <w:rPr>
          <w:rFonts w:ascii="Arial" w:hAnsi="Arial" w:cs="Arial"/>
          <w:b/>
          <w:sz w:val="20"/>
          <w:szCs w:val="20"/>
          <w:lang w:val="hr-BA"/>
        </w:rPr>
        <w:t>5.112,91</w:t>
      </w:r>
      <w:r w:rsidRPr="00407A59">
        <w:rPr>
          <w:rFonts w:ascii="Arial" w:hAnsi="Arial" w:cs="Arial"/>
          <w:b/>
          <w:sz w:val="20"/>
          <w:szCs w:val="20"/>
          <w:lang w:val="hr-BA"/>
        </w:rPr>
        <w:t xml:space="preserve"> EUR</w:t>
      </w:r>
      <w:r w:rsidRPr="00407A59">
        <w:rPr>
          <w:rFonts w:ascii="Arial" w:hAnsi="Arial" w:cs="Arial"/>
          <w:sz w:val="20"/>
          <w:szCs w:val="20"/>
          <w:lang w:val="hr-BA"/>
        </w:rPr>
        <w:t xml:space="preserve"> (slovima: </w:t>
      </w:r>
      <w:proofErr w:type="spellStart"/>
      <w:r w:rsidR="007B567F" w:rsidRPr="00407A59">
        <w:rPr>
          <w:rFonts w:ascii="Arial" w:hAnsi="Arial" w:cs="Arial"/>
          <w:sz w:val="20"/>
          <w:szCs w:val="20"/>
          <w:lang w:val="hr-BA"/>
        </w:rPr>
        <w:t>pethiljadajednastotinadvanaest</w:t>
      </w:r>
      <w:proofErr w:type="spellEnd"/>
      <w:r w:rsidRPr="00407A59">
        <w:rPr>
          <w:rFonts w:ascii="Arial" w:hAnsi="Arial" w:cs="Arial"/>
          <w:sz w:val="20"/>
          <w:szCs w:val="20"/>
          <w:lang w:val="hr-BA"/>
        </w:rPr>
        <w:t xml:space="preserve"> i </w:t>
      </w:r>
      <w:r w:rsidR="007B567F" w:rsidRPr="00407A59">
        <w:rPr>
          <w:rFonts w:ascii="Arial" w:hAnsi="Arial" w:cs="Arial"/>
          <w:sz w:val="20"/>
          <w:szCs w:val="20"/>
          <w:lang w:val="hr-BA"/>
        </w:rPr>
        <w:t>91</w:t>
      </w:r>
      <w:r w:rsidRPr="00407A59">
        <w:rPr>
          <w:rFonts w:ascii="Arial" w:hAnsi="Arial" w:cs="Arial"/>
          <w:sz w:val="20"/>
          <w:szCs w:val="20"/>
          <w:lang w:val="hr-BA"/>
        </w:rPr>
        <w:t>/100 EUR) sa troškovnom opcijom OUR.</w:t>
      </w:r>
    </w:p>
    <w:p w14:paraId="5D51FF72" w14:textId="7038E2BB" w:rsidR="00F833F0" w:rsidRPr="004E053A" w:rsidRDefault="00021EB4" w:rsidP="004777D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Ponuđač pri plaćanju je obavezan navesti kao </w:t>
      </w:r>
      <w:r w:rsidR="00A65873" w:rsidRPr="00A65873">
        <w:rPr>
          <w:rFonts w:ascii="Arial" w:hAnsi="Arial" w:cs="Arial"/>
          <w:sz w:val="20"/>
          <w:szCs w:val="20"/>
          <w:lang w:val="hr-BA"/>
        </w:rPr>
        <w:t xml:space="preserve">naznaku svrhe uplate </w:t>
      </w:r>
      <w:r w:rsidR="00A65873" w:rsidRPr="004E053A">
        <w:rPr>
          <w:rFonts w:ascii="Arial" w:hAnsi="Arial" w:cs="Arial"/>
          <w:b/>
          <w:sz w:val="20"/>
          <w:szCs w:val="20"/>
          <w:lang w:val="hr-BA"/>
        </w:rPr>
        <w:t>„</w:t>
      </w:r>
      <w:r w:rsidR="004E053A" w:rsidRPr="004E053A">
        <w:rPr>
          <w:rFonts w:ascii="Arial" w:hAnsi="Arial" w:cs="Arial"/>
          <w:b/>
          <w:sz w:val="20"/>
          <w:szCs w:val="20"/>
          <w:lang w:val="hr-BA"/>
        </w:rPr>
        <w:t xml:space="preserve"> </w:t>
      </w:r>
      <w:r w:rsidR="00A65873" w:rsidRPr="004E053A">
        <w:rPr>
          <w:rFonts w:ascii="Arial" w:hAnsi="Arial" w:cs="Arial"/>
          <w:b/>
          <w:sz w:val="20"/>
          <w:szCs w:val="20"/>
          <w:lang w:val="hr-BA"/>
        </w:rPr>
        <w:t>polog za učešće u javnom natječaju za kupovinu nekretnine “.</w:t>
      </w:r>
    </w:p>
    <w:p w14:paraId="0A4A241A" w14:textId="77777777" w:rsidR="00073ABF" w:rsidRDefault="00F833F0" w:rsidP="001B4F9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46291">
        <w:rPr>
          <w:rFonts w:ascii="Arial" w:hAnsi="Arial" w:cs="Arial"/>
          <w:sz w:val="20"/>
          <w:szCs w:val="20"/>
          <w:lang w:val="hr-BA"/>
        </w:rPr>
        <w:t xml:space="preserve">U slučaju da je ponuđač strana fizička ili pravna osoba, a uzimajući u obzir </w:t>
      </w:r>
      <w:r w:rsidR="00073ABF">
        <w:rPr>
          <w:rFonts w:ascii="Arial" w:hAnsi="Arial" w:cs="Arial"/>
          <w:sz w:val="20"/>
          <w:szCs w:val="20"/>
          <w:lang w:val="hr-BA"/>
        </w:rPr>
        <w:t>Č</w:t>
      </w:r>
      <w:r w:rsidRPr="00946291">
        <w:rPr>
          <w:rFonts w:ascii="Arial" w:hAnsi="Arial" w:cs="Arial"/>
          <w:sz w:val="20"/>
          <w:szCs w:val="20"/>
          <w:lang w:val="hr-BA"/>
        </w:rPr>
        <w:t xml:space="preserve">lan 15. Zakona o stvarnim pravima („Službene novine Federacije BiH, broj: 66/13 i 100/13), te </w:t>
      </w:r>
      <w:r w:rsidR="00073ABF">
        <w:rPr>
          <w:rFonts w:ascii="Arial" w:hAnsi="Arial" w:cs="Arial"/>
          <w:sz w:val="20"/>
          <w:szCs w:val="20"/>
          <w:lang w:val="hr-BA"/>
        </w:rPr>
        <w:t>A</w:t>
      </w:r>
      <w:r w:rsidRPr="00946291">
        <w:rPr>
          <w:rFonts w:ascii="Arial" w:hAnsi="Arial" w:cs="Arial"/>
          <w:sz w:val="20"/>
          <w:szCs w:val="20"/>
          <w:lang w:val="hr-BA"/>
        </w:rPr>
        <w:t>kt Ministarstva  vanjskih poslova Bosne i Hercegovine, broj: 08/1-21-14-4-42983/17 od 06.12.2017, nužno je utvrditi postojanje reciprociteta</w:t>
      </w:r>
      <w:r w:rsidR="00157CCE" w:rsidRPr="00946291">
        <w:rPr>
          <w:rFonts w:ascii="Arial" w:hAnsi="Arial" w:cs="Arial"/>
          <w:sz w:val="20"/>
          <w:szCs w:val="20"/>
          <w:lang w:val="hr-BA"/>
        </w:rPr>
        <w:t xml:space="preserve">. </w:t>
      </w:r>
    </w:p>
    <w:p w14:paraId="1FA0750A" w14:textId="49ACEE98" w:rsidR="00946291" w:rsidRPr="001B4F92" w:rsidRDefault="00157CCE" w:rsidP="001B4F92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46291">
        <w:rPr>
          <w:rFonts w:ascii="Arial" w:hAnsi="Arial" w:cs="Arial"/>
          <w:sz w:val="20"/>
          <w:szCs w:val="20"/>
          <w:lang w:val="hr-BA"/>
        </w:rPr>
        <w:t>Ponuđač je dužan provjeriti da li su ispunjeni uslovi za sticanje prava vlasništva stranih državljana nad nekretninama u Bosni i Hercegovini.</w:t>
      </w:r>
    </w:p>
    <w:p w14:paraId="313ABC2D" w14:textId="12020E49" w:rsidR="004777DC" w:rsidRPr="00946291" w:rsidRDefault="00157CCE" w:rsidP="00073ABF">
      <w:pPr>
        <w:pStyle w:val="ListParagraph"/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46291">
        <w:rPr>
          <w:rFonts w:ascii="Arial" w:hAnsi="Arial" w:cs="Arial"/>
          <w:sz w:val="20"/>
          <w:szCs w:val="20"/>
          <w:lang w:val="hr-BA"/>
        </w:rPr>
        <w:t>Lista zemalja</w:t>
      </w:r>
      <w:r w:rsidR="001662BD" w:rsidRPr="00946291">
        <w:rPr>
          <w:rFonts w:ascii="Arial" w:hAnsi="Arial" w:cs="Arial"/>
          <w:sz w:val="20"/>
          <w:szCs w:val="20"/>
          <w:lang w:val="hr-BA"/>
        </w:rPr>
        <w:t xml:space="preserve"> – Podaci o uvjetima reciprociteta je objavljena na stranici Federalnog ministarstva pravde dana 22.02.2018. godine, broj: 02-49-5000/17.</w:t>
      </w:r>
      <w:r w:rsidR="009C3C8C" w:rsidRPr="00946291">
        <w:rPr>
          <w:rFonts w:ascii="Arial" w:hAnsi="Arial" w:cs="Arial"/>
          <w:sz w:val="20"/>
          <w:szCs w:val="20"/>
          <w:lang w:val="hr-BA"/>
        </w:rPr>
        <w:t xml:space="preserve"> </w:t>
      </w:r>
      <w:hyperlink r:id="rId11" w:history="1">
        <w:r w:rsidR="009C3C8C" w:rsidRPr="00946291">
          <w:rPr>
            <w:rStyle w:val="Hyperlink"/>
            <w:rFonts w:ascii="Arial" w:hAnsi="Arial" w:cs="Arial"/>
            <w:sz w:val="20"/>
            <w:szCs w:val="20"/>
            <w:lang w:val="hr-BA"/>
          </w:rPr>
          <w:t>https://www.fmp.gov.ba/bs/lista-zemalja-reciprocitet-u-sticanju-prava-vlasnistva-na-nekretninama.html</w:t>
        </w:r>
      </w:hyperlink>
    </w:p>
    <w:p w14:paraId="6E37BD8A" w14:textId="428F8AC7" w:rsidR="004E053A" w:rsidRPr="0014480A" w:rsidRDefault="00A65873" w:rsidP="001B4F92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33D0E">
        <w:rPr>
          <w:rFonts w:ascii="Arial" w:hAnsi="Arial" w:cs="Arial"/>
          <w:sz w:val="20"/>
          <w:szCs w:val="20"/>
          <w:lang w:val="hr-BA"/>
        </w:rPr>
        <w:lastRenderedPageBreak/>
        <w:t>Ponuđačima koji</w:t>
      </w:r>
      <w:r w:rsidR="001B4F92" w:rsidRPr="00C33D0E">
        <w:rPr>
          <w:rFonts w:ascii="Arial" w:hAnsi="Arial" w:cs="Arial"/>
          <w:sz w:val="20"/>
          <w:szCs w:val="20"/>
          <w:lang w:val="hr-BA"/>
        </w:rPr>
        <w:t>ma ponuda ne bude prihvaćena</w:t>
      </w:r>
      <w:r w:rsidRPr="00C33D0E">
        <w:rPr>
          <w:rFonts w:ascii="Arial" w:hAnsi="Arial" w:cs="Arial"/>
          <w:sz w:val="20"/>
          <w:szCs w:val="20"/>
          <w:lang w:val="hr-BA"/>
        </w:rPr>
        <w:t xml:space="preserve"> u javnom nadmetanju po ovom pozivu, </w:t>
      </w:r>
      <w:r w:rsidR="00F631CB" w:rsidRPr="00C33D0E">
        <w:rPr>
          <w:rFonts w:ascii="Arial" w:hAnsi="Arial" w:cs="Arial"/>
          <w:sz w:val="20"/>
          <w:szCs w:val="20"/>
          <w:lang w:val="hr-BA"/>
        </w:rPr>
        <w:t>c</w:t>
      </w:r>
      <w:r w:rsidR="001B4F92" w:rsidRPr="00C33D0E">
        <w:rPr>
          <w:rFonts w:ascii="Arial" w:hAnsi="Arial" w:cs="Arial"/>
          <w:sz w:val="20"/>
          <w:szCs w:val="20"/>
          <w:lang w:val="hr-BA"/>
        </w:rPr>
        <w:t>jelokupni uplaćeni iznos</w:t>
      </w:r>
      <w:r w:rsidRPr="00C33D0E">
        <w:rPr>
          <w:rFonts w:ascii="Arial" w:hAnsi="Arial" w:cs="Arial"/>
          <w:sz w:val="20"/>
          <w:szCs w:val="20"/>
          <w:lang w:val="hr-BA"/>
        </w:rPr>
        <w:t xml:space="preserve"> kaucij</w:t>
      </w:r>
      <w:r w:rsidR="001B4F92" w:rsidRPr="00C33D0E">
        <w:rPr>
          <w:rFonts w:ascii="Arial" w:hAnsi="Arial" w:cs="Arial"/>
          <w:sz w:val="20"/>
          <w:szCs w:val="20"/>
          <w:lang w:val="hr-BA"/>
        </w:rPr>
        <w:t xml:space="preserve">e će biti vraćen </w:t>
      </w:r>
      <w:r w:rsidR="007F77AC">
        <w:rPr>
          <w:rFonts w:ascii="Arial" w:hAnsi="Arial" w:cs="Arial"/>
          <w:sz w:val="20"/>
          <w:szCs w:val="20"/>
          <w:lang w:val="hr-BA"/>
        </w:rPr>
        <w:t>po okončanju procesa nadmetanja</w:t>
      </w:r>
      <w:r w:rsidR="003167D2" w:rsidRPr="00C33D0E">
        <w:rPr>
          <w:rFonts w:ascii="Arial" w:hAnsi="Arial" w:cs="Arial"/>
          <w:b/>
          <w:sz w:val="20"/>
          <w:szCs w:val="20"/>
          <w:lang w:val="hr-BA"/>
        </w:rPr>
        <w:t>,</w:t>
      </w:r>
      <w:r w:rsidR="001B4F92" w:rsidRPr="00C33D0E">
        <w:rPr>
          <w:rFonts w:ascii="Arial" w:hAnsi="Arial" w:cs="Arial"/>
          <w:b/>
          <w:sz w:val="20"/>
          <w:szCs w:val="20"/>
          <w:lang w:val="hr-BA"/>
        </w:rPr>
        <w:t xml:space="preserve"> </w:t>
      </w:r>
      <w:r w:rsidR="000C1D01" w:rsidRPr="0014480A">
        <w:rPr>
          <w:rFonts w:ascii="Arial" w:hAnsi="Arial" w:cs="Arial"/>
          <w:sz w:val="20"/>
          <w:szCs w:val="20"/>
          <w:lang w:val="hr-BA"/>
        </w:rPr>
        <w:t xml:space="preserve">a </w:t>
      </w:r>
      <w:r w:rsidR="001B4F92" w:rsidRPr="0014480A">
        <w:rPr>
          <w:rFonts w:ascii="Arial" w:hAnsi="Arial" w:cs="Arial"/>
          <w:sz w:val="20"/>
          <w:szCs w:val="20"/>
          <w:lang w:val="hr-BA"/>
        </w:rPr>
        <w:t xml:space="preserve">na </w:t>
      </w:r>
      <w:r w:rsidR="008F1EA4" w:rsidRPr="0014480A">
        <w:rPr>
          <w:rFonts w:ascii="Arial" w:hAnsi="Arial" w:cs="Arial"/>
          <w:sz w:val="20"/>
          <w:szCs w:val="20"/>
          <w:lang w:val="hr-BA"/>
        </w:rPr>
        <w:t xml:space="preserve">bankovni </w:t>
      </w:r>
      <w:r w:rsidR="001B4F92" w:rsidRPr="0014480A">
        <w:rPr>
          <w:rFonts w:ascii="Arial" w:hAnsi="Arial" w:cs="Arial"/>
          <w:sz w:val="20"/>
          <w:szCs w:val="20"/>
          <w:lang w:val="hr-BA"/>
        </w:rPr>
        <w:t>račun uplatitelja</w:t>
      </w:r>
      <w:r w:rsidR="00333A92" w:rsidRPr="0014480A">
        <w:rPr>
          <w:rFonts w:ascii="Arial" w:hAnsi="Arial" w:cs="Arial"/>
          <w:sz w:val="20"/>
          <w:szCs w:val="20"/>
          <w:lang w:val="hr-BA"/>
        </w:rPr>
        <w:t xml:space="preserve"> </w:t>
      </w:r>
      <w:r w:rsidRPr="0014480A">
        <w:rPr>
          <w:rFonts w:ascii="Arial" w:hAnsi="Arial" w:cs="Arial"/>
          <w:sz w:val="20"/>
          <w:szCs w:val="20"/>
          <w:lang w:val="hr-BA"/>
        </w:rPr>
        <w:t>bez prava na kamatu</w:t>
      </w:r>
      <w:r w:rsidR="007C7968" w:rsidRPr="0014480A">
        <w:rPr>
          <w:rFonts w:ascii="Arial" w:hAnsi="Arial" w:cs="Arial"/>
          <w:sz w:val="20"/>
          <w:szCs w:val="20"/>
          <w:lang w:val="hr-BA"/>
        </w:rPr>
        <w:t xml:space="preserve"> i sa troškovnom opcijom SHA</w:t>
      </w:r>
      <w:r w:rsidRPr="0014480A">
        <w:rPr>
          <w:rFonts w:ascii="Arial" w:hAnsi="Arial" w:cs="Arial"/>
          <w:sz w:val="20"/>
          <w:szCs w:val="20"/>
          <w:lang w:val="hr-BA"/>
        </w:rPr>
        <w:t>.</w:t>
      </w:r>
    </w:p>
    <w:p w14:paraId="0DF30ED3" w14:textId="6B6F3C22" w:rsidR="001B4F92" w:rsidRDefault="00A65873" w:rsidP="001B4F92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Izabranom ponuđaču kaucija će se odbiti od kupoprodajne cijene</w:t>
      </w:r>
      <w:r w:rsidR="001B4F92">
        <w:rPr>
          <w:rFonts w:ascii="Arial" w:hAnsi="Arial" w:cs="Arial"/>
          <w:sz w:val="20"/>
          <w:szCs w:val="20"/>
          <w:lang w:val="hr-BA"/>
        </w:rPr>
        <w:t xml:space="preserve"> na dan uplate cjelokupne kupoprodajne cijene.</w:t>
      </w:r>
    </w:p>
    <w:p w14:paraId="3C6862FD" w14:textId="67703708" w:rsidR="000179D0" w:rsidRPr="0088314C" w:rsidRDefault="004E053A" w:rsidP="006B5FD3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6B5FD3">
        <w:rPr>
          <w:rFonts w:ascii="Arial" w:hAnsi="Arial" w:cs="Arial"/>
          <w:sz w:val="20"/>
          <w:szCs w:val="20"/>
          <w:lang w:val="hr-BA"/>
        </w:rPr>
        <w:t>U</w:t>
      </w:r>
      <w:r w:rsidR="00A65873" w:rsidRPr="006B5FD3">
        <w:rPr>
          <w:rFonts w:ascii="Arial" w:hAnsi="Arial" w:cs="Arial"/>
          <w:sz w:val="20"/>
          <w:szCs w:val="20"/>
          <w:lang w:val="hr-BA"/>
        </w:rPr>
        <w:t xml:space="preserve">koliko </w:t>
      </w:r>
      <w:r w:rsidRPr="006B5FD3">
        <w:rPr>
          <w:rFonts w:ascii="Arial" w:hAnsi="Arial" w:cs="Arial"/>
          <w:sz w:val="20"/>
          <w:szCs w:val="20"/>
          <w:lang w:val="hr-BA"/>
        </w:rPr>
        <w:t xml:space="preserve">izabrani ponuđač </w:t>
      </w:r>
      <w:r w:rsidR="00A65873" w:rsidRPr="006B5FD3">
        <w:rPr>
          <w:rFonts w:ascii="Arial" w:hAnsi="Arial" w:cs="Arial"/>
          <w:sz w:val="20"/>
          <w:szCs w:val="20"/>
          <w:lang w:val="hr-BA"/>
        </w:rPr>
        <w:t>odustane od kupovine Nekretnine, isti gubi pravo na povrat kaucije.</w:t>
      </w:r>
    </w:p>
    <w:p w14:paraId="106B4B19" w14:textId="097B4276" w:rsidR="00A65873" w:rsidRPr="004E053A" w:rsidRDefault="003A7B60" w:rsidP="004E053A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E053A">
        <w:rPr>
          <w:rFonts w:ascii="Arial" w:hAnsi="Arial" w:cs="Arial"/>
          <w:sz w:val="20"/>
          <w:szCs w:val="20"/>
          <w:lang w:val="hr-BA" w:eastAsia="bs-Latn-BA"/>
        </w:rPr>
        <w:t xml:space="preserve">Odabir </w:t>
      </w:r>
      <w:r w:rsidR="00945010" w:rsidRPr="004E053A">
        <w:rPr>
          <w:rFonts w:ascii="Arial" w:hAnsi="Arial" w:cs="Arial"/>
          <w:sz w:val="20"/>
          <w:szCs w:val="20"/>
          <w:lang w:val="hr-BA" w:eastAsia="bs-Latn-BA"/>
        </w:rPr>
        <w:t>kupca će biti osnovom najviše ponuđene kupoprodajne cijene</w:t>
      </w:r>
      <w:r w:rsidR="003D4F9F">
        <w:rPr>
          <w:rFonts w:ascii="Arial" w:hAnsi="Arial" w:cs="Arial"/>
          <w:sz w:val="20"/>
          <w:szCs w:val="20"/>
          <w:lang w:val="hr-BA" w:eastAsia="bs-Latn-BA"/>
        </w:rPr>
        <w:t xml:space="preserve">, </w:t>
      </w:r>
      <w:r w:rsidR="00A65873" w:rsidRPr="004E053A">
        <w:rPr>
          <w:rFonts w:ascii="Arial" w:hAnsi="Arial" w:cs="Arial"/>
          <w:sz w:val="20"/>
          <w:szCs w:val="20"/>
          <w:lang w:val="hr-BA" w:eastAsia="bs-Latn-BA"/>
        </w:rPr>
        <w:t>a prodaja se vrši po principu "viđeno-kupljeno" i naknadne reklamacije se neće uvažavati.</w:t>
      </w:r>
    </w:p>
    <w:p w14:paraId="7F2CAD22" w14:textId="69830D27" w:rsidR="00A65873" w:rsidRPr="00333A92" w:rsidRDefault="00A65873" w:rsidP="00A65873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86109D">
        <w:rPr>
          <w:rFonts w:ascii="Arial" w:hAnsi="Arial" w:cs="Arial"/>
          <w:sz w:val="20"/>
          <w:szCs w:val="20"/>
          <w:lang w:val="hr-BA" w:eastAsia="bs-Latn-BA"/>
        </w:rPr>
        <w:t xml:space="preserve">Odabrani ponuđač </w:t>
      </w:r>
      <w:r w:rsidR="003D4F9F">
        <w:rPr>
          <w:rFonts w:ascii="Arial" w:hAnsi="Arial" w:cs="Arial"/>
          <w:sz w:val="20"/>
          <w:szCs w:val="20"/>
          <w:lang w:val="hr-BA" w:eastAsia="bs-Latn-BA"/>
        </w:rPr>
        <w:t xml:space="preserve">je </w:t>
      </w:r>
      <w:r w:rsidRPr="0086109D">
        <w:rPr>
          <w:rFonts w:ascii="Arial" w:hAnsi="Arial" w:cs="Arial"/>
          <w:sz w:val="20"/>
          <w:szCs w:val="20"/>
          <w:lang w:val="hr-BA" w:eastAsia="bs-Latn-BA"/>
        </w:rPr>
        <w:t xml:space="preserve">dužan sklopiti sa Društvom Ugovor o kupoprodaji u roku od </w:t>
      </w:r>
      <w:r w:rsidR="00BC6AB6" w:rsidRPr="0014480A">
        <w:rPr>
          <w:rFonts w:ascii="Arial" w:hAnsi="Arial" w:cs="Arial"/>
          <w:sz w:val="20"/>
          <w:szCs w:val="20"/>
          <w:lang w:val="hr-BA" w:eastAsia="bs-Latn-BA"/>
        </w:rPr>
        <w:t xml:space="preserve">30 </w:t>
      </w:r>
      <w:r w:rsidRPr="0014480A">
        <w:rPr>
          <w:rFonts w:ascii="Arial" w:hAnsi="Arial" w:cs="Arial"/>
          <w:sz w:val="20"/>
          <w:szCs w:val="20"/>
          <w:lang w:val="hr-BA" w:eastAsia="bs-Latn-BA"/>
        </w:rPr>
        <w:t>(</w:t>
      </w:r>
      <w:r w:rsidR="00BC6AB6" w:rsidRPr="0014480A">
        <w:rPr>
          <w:rFonts w:ascii="Arial" w:hAnsi="Arial" w:cs="Arial"/>
          <w:sz w:val="20"/>
          <w:szCs w:val="20"/>
          <w:lang w:val="hr-BA" w:eastAsia="bs-Latn-BA"/>
        </w:rPr>
        <w:t>trideset</w:t>
      </w:r>
      <w:r w:rsidRPr="0014480A">
        <w:rPr>
          <w:rFonts w:ascii="Arial" w:hAnsi="Arial" w:cs="Arial"/>
          <w:sz w:val="20"/>
          <w:szCs w:val="20"/>
          <w:lang w:val="hr-BA" w:eastAsia="bs-Latn-BA"/>
        </w:rPr>
        <w:t xml:space="preserve">) dana od dana </w:t>
      </w:r>
      <w:r w:rsidR="00F569A7" w:rsidRPr="0014480A">
        <w:rPr>
          <w:rFonts w:ascii="Arial" w:hAnsi="Arial" w:cs="Arial"/>
          <w:sz w:val="20"/>
          <w:szCs w:val="20"/>
          <w:lang w:val="hr-BA" w:eastAsia="bs-Latn-BA"/>
        </w:rPr>
        <w:t>prijema pismene obavijesti o odabiru i Odluke Uprave E</w:t>
      </w:r>
      <w:r w:rsidR="003D4F9F" w:rsidRPr="0014480A">
        <w:rPr>
          <w:rFonts w:ascii="Arial" w:hAnsi="Arial" w:cs="Arial"/>
          <w:sz w:val="20"/>
          <w:szCs w:val="20"/>
          <w:lang w:val="hr-BA" w:eastAsia="bs-Latn-BA"/>
        </w:rPr>
        <w:t>NERGO</w:t>
      </w:r>
      <w:r w:rsidR="003D4F9F" w:rsidRPr="00333A92">
        <w:rPr>
          <w:rFonts w:ascii="Arial" w:hAnsi="Arial" w:cs="Arial"/>
          <w:sz w:val="20"/>
          <w:szCs w:val="20"/>
          <w:lang w:val="hr-BA" w:eastAsia="bs-Latn-BA"/>
        </w:rPr>
        <w:t>PETROL</w:t>
      </w:r>
      <w:r w:rsidR="00F569A7" w:rsidRPr="00333A92">
        <w:rPr>
          <w:rFonts w:ascii="Arial" w:hAnsi="Arial" w:cs="Arial"/>
          <w:sz w:val="20"/>
          <w:szCs w:val="20"/>
          <w:lang w:val="hr-BA" w:eastAsia="bs-Latn-BA"/>
        </w:rPr>
        <w:t xml:space="preserve"> d.d. putem  poštanske pošiljke koja se </w:t>
      </w:r>
      <w:r w:rsidR="0051255E" w:rsidRPr="00333A92">
        <w:rPr>
          <w:rFonts w:ascii="Arial" w:hAnsi="Arial" w:cs="Arial"/>
          <w:sz w:val="20"/>
          <w:szCs w:val="20"/>
          <w:lang w:val="hr-BA" w:eastAsia="bs-Latn-BA"/>
        </w:rPr>
        <w:t>k</w:t>
      </w:r>
      <w:r w:rsidR="00F569A7" w:rsidRPr="00333A92">
        <w:rPr>
          <w:rFonts w:ascii="Arial" w:hAnsi="Arial" w:cs="Arial"/>
          <w:sz w:val="20"/>
          <w:szCs w:val="20"/>
          <w:lang w:val="hr-BA" w:eastAsia="bs-Latn-BA"/>
        </w:rPr>
        <w:t>upcu šalje preporučeno sa povratnicom. Društvo će istu obavijest kupcu poslati i putem elektronske pošte.</w:t>
      </w:r>
    </w:p>
    <w:p w14:paraId="6FFAF440" w14:textId="6CF30430" w:rsidR="00A65873" w:rsidRPr="0014480A" w:rsidRDefault="003D4F9F" w:rsidP="00A65873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14480A">
        <w:rPr>
          <w:rFonts w:ascii="Arial" w:hAnsi="Arial" w:cs="Arial"/>
          <w:sz w:val="20"/>
          <w:szCs w:val="20"/>
          <w:lang w:val="hr-BA"/>
        </w:rPr>
        <w:t xml:space="preserve">Rok plaćanja cjelokupne kupoprodajne cijene je najduže do 60 (šezdeset) dana od dana sklapanja </w:t>
      </w:r>
      <w:r w:rsidR="00A65873" w:rsidRPr="0014480A">
        <w:rPr>
          <w:rFonts w:ascii="Arial" w:hAnsi="Arial" w:cs="Arial"/>
          <w:sz w:val="20"/>
          <w:szCs w:val="20"/>
          <w:lang w:val="hr-BA"/>
        </w:rPr>
        <w:t>kupoprodajnog ugovora.</w:t>
      </w:r>
    </w:p>
    <w:p w14:paraId="41F4A916" w14:textId="6C64E378" w:rsidR="0088314C" w:rsidRPr="0088314C" w:rsidRDefault="0088314C" w:rsidP="0088314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88314C">
        <w:rPr>
          <w:rFonts w:ascii="Arial" w:hAnsi="Arial" w:cs="Arial"/>
          <w:sz w:val="20"/>
          <w:szCs w:val="20"/>
          <w:lang w:val="hr-BA" w:eastAsia="bs-Latn-BA"/>
        </w:rPr>
        <w:t>U slučaju da izabrani ponuđač ne postupi u skladu sa odredbama ugovora, odnosno odustane od kupovine nekretnine koja je predmet nadmetanja, pravo kupovine stiče ponuđač sa sljedećom najvišom ponuđenom cijenom.</w:t>
      </w:r>
    </w:p>
    <w:p w14:paraId="097921AE" w14:textId="77777777" w:rsidR="00A65873" w:rsidRPr="00A65873" w:rsidRDefault="00A65873" w:rsidP="00A65873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Kupac preuzima u posjed nekretninu po isplati cjelokupnog iznosa kupoprodajne cijene.</w:t>
      </w:r>
    </w:p>
    <w:p w14:paraId="070DCF61" w14:textId="66A2F0FF" w:rsidR="00A65873" w:rsidRPr="00B326AA" w:rsidRDefault="00A65873" w:rsidP="00A65873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B326AA">
        <w:rPr>
          <w:rFonts w:ascii="Arial" w:hAnsi="Arial" w:cs="Arial"/>
          <w:sz w:val="20"/>
          <w:szCs w:val="20"/>
          <w:lang w:val="hr-BA"/>
        </w:rPr>
        <w:t>Svi troškovi koji nastanu u postupku kupoprodaje padaju na teret kupca.</w:t>
      </w:r>
      <w:r w:rsidR="00A016D0" w:rsidRPr="00B326AA">
        <w:rPr>
          <w:rFonts w:ascii="Arial" w:hAnsi="Arial" w:cs="Arial"/>
          <w:sz w:val="20"/>
          <w:szCs w:val="20"/>
          <w:lang w:val="hr-BA"/>
        </w:rPr>
        <w:t xml:space="preserve"> Porez na promet nekretninama, </w:t>
      </w:r>
      <w:r w:rsidR="00885191" w:rsidRPr="00B326AA">
        <w:rPr>
          <w:rFonts w:ascii="Arial" w:hAnsi="Arial" w:cs="Arial"/>
          <w:sz w:val="20"/>
          <w:szCs w:val="20"/>
          <w:lang w:val="hr-BA"/>
        </w:rPr>
        <w:t xml:space="preserve">troškove notarske obrade ugovora o kupoprodaji, troškove prijenosa vlasništva i </w:t>
      </w:r>
      <w:r w:rsidR="00A016D0" w:rsidRPr="00B326AA">
        <w:rPr>
          <w:rFonts w:ascii="Arial" w:hAnsi="Arial" w:cs="Arial"/>
          <w:sz w:val="20"/>
          <w:szCs w:val="20"/>
          <w:lang w:val="hr-BA"/>
        </w:rPr>
        <w:t>sve ostale troškove vezane za kupoprodaju</w:t>
      </w:r>
      <w:r w:rsidR="006A6767" w:rsidRPr="00B326AA">
        <w:rPr>
          <w:rFonts w:ascii="Arial" w:hAnsi="Arial" w:cs="Arial"/>
          <w:sz w:val="20"/>
          <w:szCs w:val="20"/>
          <w:lang w:val="hr-BA"/>
        </w:rPr>
        <w:t xml:space="preserve"> </w:t>
      </w:r>
      <w:r w:rsidR="00A016D0" w:rsidRPr="00B326AA">
        <w:rPr>
          <w:rFonts w:ascii="Arial" w:hAnsi="Arial" w:cs="Arial"/>
          <w:sz w:val="20"/>
          <w:szCs w:val="20"/>
          <w:lang w:val="hr-BA"/>
        </w:rPr>
        <w:t>snosi kupac.</w:t>
      </w:r>
    </w:p>
    <w:p w14:paraId="2C54A902" w14:textId="21989D1C" w:rsidR="00A65873" w:rsidRPr="00A65873" w:rsidRDefault="00A65873" w:rsidP="00A65873">
      <w:pPr>
        <w:shd w:val="clear" w:color="auto" w:fill="FFFFFF"/>
        <w:spacing w:after="120" w:line="240" w:lineRule="auto"/>
        <w:rPr>
          <w:rFonts w:ascii="Arial" w:hAnsi="Arial" w:cs="Arial"/>
          <w:b/>
          <w:sz w:val="20"/>
          <w:szCs w:val="20"/>
          <w:lang w:val="hr-BA" w:eastAsia="bs-Latn-BA"/>
        </w:rPr>
      </w:pPr>
      <w:r w:rsidRPr="00A65873">
        <w:rPr>
          <w:rFonts w:ascii="Arial" w:hAnsi="Arial" w:cs="Arial"/>
          <w:b/>
          <w:sz w:val="20"/>
          <w:szCs w:val="20"/>
          <w:lang w:val="hr-BA" w:eastAsia="bs-Latn-BA"/>
        </w:rPr>
        <w:t>Pisane ponude u zatvorenoj omotnici dostaviti na adresu:</w:t>
      </w:r>
    </w:p>
    <w:p w14:paraId="46E46DAB" w14:textId="77777777" w:rsidR="00A65873" w:rsidRPr="00A65873" w:rsidRDefault="00A65873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ENERGOPETROL d.d. Sarajevo</w:t>
      </w:r>
    </w:p>
    <w:p w14:paraId="44501EF3" w14:textId="77777777" w:rsidR="00A65873" w:rsidRPr="00A65873" w:rsidRDefault="00A65873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Azize Šaćirbegović 4b, 71000 Sarajevo</w:t>
      </w:r>
    </w:p>
    <w:p w14:paraId="50C02459" w14:textId="77777777" w:rsidR="00A65873" w:rsidRPr="00A65873" w:rsidRDefault="00A65873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Ponuda za kupnju nekretnin</w:t>
      </w:r>
      <w:r w:rsidR="00A9286B">
        <w:rPr>
          <w:rFonts w:ascii="Arial" w:hAnsi="Arial" w:cs="Arial"/>
          <w:sz w:val="20"/>
          <w:szCs w:val="20"/>
          <w:lang w:val="hr-BA"/>
        </w:rPr>
        <w:t>e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 – </w:t>
      </w:r>
      <w:r w:rsidRPr="00A65873">
        <w:rPr>
          <w:rFonts w:ascii="Arial" w:hAnsi="Arial" w:cs="Arial"/>
          <w:sz w:val="20"/>
          <w:szCs w:val="20"/>
          <w:u w:val="single"/>
          <w:lang w:val="hr-BA"/>
        </w:rPr>
        <w:t>"NE OTVARATI"</w:t>
      </w:r>
    </w:p>
    <w:p w14:paraId="763F3C86" w14:textId="06ED23F6" w:rsidR="00A65873" w:rsidRDefault="00A65873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  <w:lang w:val="hr-BA"/>
        </w:rPr>
      </w:pPr>
      <w:r w:rsidRPr="00A65873">
        <w:rPr>
          <w:rFonts w:ascii="Arial" w:hAnsi="Arial" w:cs="Arial"/>
          <w:sz w:val="20"/>
          <w:szCs w:val="20"/>
          <w:u w:val="single"/>
          <w:lang w:val="hr-BA"/>
        </w:rPr>
        <w:t xml:space="preserve">N/P </w:t>
      </w:r>
      <w:r w:rsidR="00F62783">
        <w:rPr>
          <w:rFonts w:ascii="Arial" w:hAnsi="Arial" w:cs="Arial"/>
          <w:sz w:val="20"/>
          <w:szCs w:val="20"/>
          <w:u w:val="single"/>
          <w:lang w:val="hr-BA"/>
        </w:rPr>
        <w:t xml:space="preserve">Komisija za prodaju nekretnina Azra Bukva </w:t>
      </w:r>
    </w:p>
    <w:p w14:paraId="52893F27" w14:textId="77777777" w:rsidR="00651FF6" w:rsidRPr="00A65873" w:rsidRDefault="00651FF6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2BB9D66B" w14:textId="05837DB3" w:rsidR="00B326AA" w:rsidRDefault="00B326AA" w:rsidP="00B326A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hr-BA" w:eastAsia="bs-Latn-BA"/>
        </w:rPr>
      </w:pPr>
      <w:r w:rsidRPr="00A65873">
        <w:rPr>
          <w:rFonts w:ascii="Arial" w:hAnsi="Arial" w:cs="Arial"/>
          <w:b/>
          <w:sz w:val="20"/>
          <w:szCs w:val="20"/>
          <w:lang w:val="hr-BA" w:eastAsia="bs-Latn-BA"/>
        </w:rPr>
        <w:t>Rok za dostavu ponuda je</w:t>
      </w:r>
      <w:r w:rsidRPr="00A65873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</w:t>
      </w:r>
      <w:r w:rsidR="009B1A28">
        <w:rPr>
          <w:rFonts w:ascii="Arial" w:hAnsi="Arial" w:cs="Arial"/>
          <w:b/>
          <w:bCs/>
          <w:sz w:val="20"/>
          <w:szCs w:val="20"/>
          <w:lang w:val="hr-BA" w:eastAsia="bs-Latn-BA"/>
        </w:rPr>
        <w:t>2</w:t>
      </w:r>
      <w:r w:rsidR="00800213">
        <w:rPr>
          <w:rFonts w:ascii="Arial" w:hAnsi="Arial" w:cs="Arial"/>
          <w:b/>
          <w:bCs/>
          <w:sz w:val="20"/>
          <w:szCs w:val="20"/>
          <w:lang w:val="hr-BA" w:eastAsia="bs-Latn-BA"/>
        </w:rPr>
        <w:t>8</w:t>
      </w:r>
      <w:r w:rsidR="009B1A28">
        <w:rPr>
          <w:rFonts w:ascii="Arial" w:hAnsi="Arial" w:cs="Arial"/>
          <w:b/>
          <w:bCs/>
          <w:sz w:val="20"/>
          <w:szCs w:val="20"/>
          <w:lang w:val="hr-BA" w:eastAsia="bs-Latn-BA"/>
        </w:rPr>
        <w:t>.11.</w:t>
      </w:r>
      <w:r w:rsidRPr="005E55AD">
        <w:rPr>
          <w:rFonts w:ascii="Arial" w:hAnsi="Arial" w:cs="Arial"/>
          <w:b/>
          <w:bCs/>
          <w:sz w:val="20"/>
          <w:szCs w:val="20"/>
          <w:lang w:val="hr-BA" w:eastAsia="bs-Latn-BA"/>
        </w:rPr>
        <w:t>202</w:t>
      </w:r>
      <w:r w:rsidR="00DD6928">
        <w:rPr>
          <w:rFonts w:ascii="Arial" w:hAnsi="Arial" w:cs="Arial"/>
          <w:b/>
          <w:bCs/>
          <w:sz w:val="20"/>
          <w:szCs w:val="20"/>
          <w:lang w:val="hr-BA" w:eastAsia="bs-Latn-BA"/>
        </w:rPr>
        <w:t>2</w:t>
      </w:r>
      <w:r w:rsidRPr="005E55AD">
        <w:rPr>
          <w:rFonts w:ascii="Arial" w:hAnsi="Arial" w:cs="Arial"/>
          <w:b/>
          <w:bCs/>
          <w:sz w:val="20"/>
          <w:szCs w:val="20"/>
          <w:lang w:val="hr-BA" w:eastAsia="bs-Latn-BA"/>
        </w:rPr>
        <w:t>. godine</w:t>
      </w:r>
      <w:r w:rsidRPr="00A65873">
        <w:rPr>
          <w:rFonts w:ascii="Arial" w:hAnsi="Arial" w:cs="Arial"/>
          <w:b/>
          <w:bCs/>
          <w:sz w:val="20"/>
          <w:szCs w:val="20"/>
          <w:lang w:val="hr-BA" w:eastAsia="bs-Latn-BA"/>
        </w:rPr>
        <w:t>.</w:t>
      </w:r>
    </w:p>
    <w:p w14:paraId="6E4A6C9C" w14:textId="77777777" w:rsidR="00B326AA" w:rsidRDefault="00B326AA" w:rsidP="00B326A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hr-BA" w:eastAsia="bs-Latn-BA"/>
        </w:rPr>
      </w:pPr>
    </w:p>
    <w:p w14:paraId="543C0FC5" w14:textId="0213CBF6" w:rsidR="00B326AA" w:rsidRDefault="00B326AA" w:rsidP="00B326AA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sz w:val="20"/>
          <w:szCs w:val="20"/>
          <w:lang w:val="hr-BA" w:eastAsia="bs-Latn-BA"/>
        </w:rPr>
        <w:t xml:space="preserve">Ponuda mora biti dostavljena najkasnije </w:t>
      </w:r>
      <w:r w:rsidRPr="005E55AD">
        <w:rPr>
          <w:rFonts w:ascii="Arial" w:hAnsi="Arial" w:cs="Arial"/>
          <w:sz w:val="20"/>
          <w:szCs w:val="20"/>
          <w:lang w:val="hr-BA" w:eastAsia="bs-Latn-BA"/>
        </w:rPr>
        <w:t xml:space="preserve">do </w:t>
      </w:r>
      <w:r w:rsidR="009B1A28">
        <w:rPr>
          <w:rFonts w:ascii="Arial" w:hAnsi="Arial" w:cs="Arial"/>
          <w:b/>
          <w:sz w:val="20"/>
          <w:szCs w:val="20"/>
          <w:lang w:val="hr-BA" w:eastAsia="bs-Latn-BA"/>
        </w:rPr>
        <w:t>2</w:t>
      </w:r>
      <w:r w:rsidR="00800213">
        <w:rPr>
          <w:rFonts w:ascii="Arial" w:hAnsi="Arial" w:cs="Arial"/>
          <w:b/>
          <w:sz w:val="20"/>
          <w:szCs w:val="20"/>
          <w:lang w:val="hr-BA" w:eastAsia="bs-Latn-BA"/>
        </w:rPr>
        <w:t>8</w:t>
      </w:r>
      <w:r w:rsidR="009B1A28">
        <w:rPr>
          <w:rFonts w:ascii="Arial" w:hAnsi="Arial" w:cs="Arial"/>
          <w:b/>
          <w:sz w:val="20"/>
          <w:szCs w:val="20"/>
          <w:lang w:val="hr-BA" w:eastAsia="bs-Latn-BA"/>
        </w:rPr>
        <w:t>.11.</w:t>
      </w:r>
      <w:r w:rsidRPr="005E55AD">
        <w:rPr>
          <w:rFonts w:ascii="Arial" w:hAnsi="Arial" w:cs="Arial"/>
          <w:b/>
          <w:sz w:val="20"/>
          <w:szCs w:val="20"/>
          <w:lang w:val="hr-BA" w:eastAsia="bs-Latn-BA"/>
        </w:rPr>
        <w:t>202</w:t>
      </w:r>
      <w:r w:rsidR="00DD6928">
        <w:rPr>
          <w:rFonts w:ascii="Arial" w:hAnsi="Arial" w:cs="Arial"/>
          <w:b/>
          <w:sz w:val="20"/>
          <w:szCs w:val="20"/>
          <w:lang w:val="hr-BA" w:eastAsia="bs-Latn-BA"/>
        </w:rPr>
        <w:t>2</w:t>
      </w:r>
      <w:r w:rsidRPr="005E55AD">
        <w:rPr>
          <w:rFonts w:ascii="Arial" w:hAnsi="Arial" w:cs="Arial"/>
          <w:b/>
          <w:sz w:val="20"/>
          <w:szCs w:val="20"/>
          <w:lang w:val="hr-BA" w:eastAsia="bs-Latn-BA"/>
        </w:rPr>
        <w:t xml:space="preserve"> do 16.00h</w:t>
      </w:r>
      <w:r w:rsidRPr="0014480A">
        <w:rPr>
          <w:rFonts w:ascii="Arial" w:hAnsi="Arial" w:cs="Arial"/>
          <w:b/>
          <w:sz w:val="20"/>
          <w:szCs w:val="20"/>
          <w:lang w:val="hr-BA" w:eastAsia="bs-Latn-BA"/>
        </w:rPr>
        <w:t>.</w:t>
      </w:r>
      <w:r>
        <w:rPr>
          <w:rFonts w:ascii="Arial" w:hAnsi="Arial" w:cs="Arial"/>
          <w:sz w:val="20"/>
          <w:szCs w:val="20"/>
          <w:lang w:val="hr-BA" w:eastAsia="bs-Latn-BA"/>
        </w:rPr>
        <w:t xml:space="preserve"> na protokol društva Energopetrol d.d. ili putem pošte na naprijed navedenu adresu. </w:t>
      </w:r>
    </w:p>
    <w:p w14:paraId="1F35DDA6" w14:textId="77777777" w:rsidR="00B326AA" w:rsidRPr="00826B14" w:rsidRDefault="00B326AA" w:rsidP="00B326AA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  <w:lang w:val="hr-BA" w:eastAsia="bs-Latn-BA"/>
        </w:rPr>
        <w:t>Ponuditelj sam određuje način dostave ponude i sam snosi rizik eventualnog gubitka, odnosno nepravovremene dostave svoje ponude.</w:t>
      </w:r>
    </w:p>
    <w:p w14:paraId="7301EAD8" w14:textId="094B966B" w:rsidR="00A65873" w:rsidRPr="00A65873" w:rsidRDefault="00B326AA" w:rsidP="00B326AA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</w:rPr>
        <w:t xml:space="preserve">Ponude koje nisu u skladu sa navedenim uslovima prodaje ili koje imaju poštanski pečat nakon </w:t>
      </w:r>
      <w:r w:rsidR="009B1A28">
        <w:rPr>
          <w:rFonts w:ascii="Arial" w:hAnsi="Arial" w:cs="Arial"/>
          <w:b/>
          <w:sz w:val="20"/>
          <w:szCs w:val="20"/>
        </w:rPr>
        <w:t>2</w:t>
      </w:r>
      <w:r w:rsidR="00800213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="009B1A28">
        <w:rPr>
          <w:rFonts w:ascii="Arial" w:hAnsi="Arial" w:cs="Arial"/>
          <w:b/>
          <w:sz w:val="20"/>
          <w:szCs w:val="20"/>
        </w:rPr>
        <w:t>.11.</w:t>
      </w:r>
      <w:r w:rsidRPr="005E55AD">
        <w:rPr>
          <w:rFonts w:ascii="Arial" w:hAnsi="Arial" w:cs="Arial"/>
          <w:b/>
          <w:sz w:val="20"/>
          <w:szCs w:val="20"/>
        </w:rPr>
        <w:t>202</w:t>
      </w:r>
      <w:r w:rsidR="00B253B6">
        <w:rPr>
          <w:rFonts w:ascii="Arial" w:hAnsi="Arial" w:cs="Arial"/>
          <w:b/>
          <w:sz w:val="20"/>
          <w:szCs w:val="20"/>
        </w:rPr>
        <w:t>2</w:t>
      </w:r>
      <w:r w:rsidRPr="005E55AD">
        <w:rPr>
          <w:rFonts w:ascii="Arial" w:hAnsi="Arial" w:cs="Arial"/>
          <w:b/>
          <w:sz w:val="20"/>
          <w:szCs w:val="20"/>
        </w:rPr>
        <w:t>. godine</w:t>
      </w:r>
      <w:r w:rsidRPr="005E55AD">
        <w:rPr>
          <w:rFonts w:ascii="Arial" w:hAnsi="Arial" w:cs="Arial"/>
          <w:sz w:val="20"/>
          <w:szCs w:val="20"/>
        </w:rPr>
        <w:t>,</w:t>
      </w:r>
      <w:r w:rsidRPr="00826B14">
        <w:rPr>
          <w:rFonts w:ascii="Arial" w:hAnsi="Arial" w:cs="Arial"/>
          <w:sz w:val="20"/>
          <w:szCs w:val="20"/>
        </w:rPr>
        <w:t xml:space="preserve"> 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 xml:space="preserve">označiti će se kao zakašnjelo pristigle i neće biti razmatrane. </w:t>
      </w:r>
    </w:p>
    <w:p w14:paraId="0287FBDB" w14:textId="77777777" w:rsidR="005D40B8" w:rsidRPr="00A65873" w:rsidRDefault="005D40B8" w:rsidP="005D40B8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</w:p>
    <w:p w14:paraId="68282993" w14:textId="77777777" w:rsidR="00DA70C2" w:rsidRPr="00C833FB" w:rsidRDefault="00A65873" w:rsidP="005D40B8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>Ponude za kupoprodaju moraju sadržavati:</w:t>
      </w:r>
    </w:p>
    <w:p w14:paraId="31529672" w14:textId="3A63293E" w:rsidR="002F6B05" w:rsidRPr="00C833FB" w:rsidRDefault="00A65873" w:rsidP="00ED66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 xml:space="preserve">ime i prezime, JMBG ponuđača i njegovo prebivalište (za fizička lica) odnosno naziv firme s adresom sjedišta i ID broj (za pravna lica), </w:t>
      </w:r>
      <w:r w:rsidR="00ED665D" w:rsidRPr="00C833FB">
        <w:rPr>
          <w:rFonts w:ascii="Arial" w:hAnsi="Arial" w:cs="Arial"/>
          <w:sz w:val="20"/>
          <w:szCs w:val="20"/>
          <w:lang w:val="hr-BA"/>
        </w:rPr>
        <w:t xml:space="preserve">te </w:t>
      </w:r>
      <w:r w:rsidRPr="00C833FB">
        <w:rPr>
          <w:rFonts w:ascii="Arial" w:hAnsi="Arial" w:cs="Arial"/>
          <w:sz w:val="20"/>
          <w:szCs w:val="20"/>
          <w:lang w:val="hr-BA"/>
        </w:rPr>
        <w:t xml:space="preserve">aktivnu e-mail adresu; </w:t>
      </w:r>
    </w:p>
    <w:p w14:paraId="45966FA9" w14:textId="361A8539" w:rsidR="002F6B05" w:rsidRPr="00C833FB" w:rsidRDefault="00A65873" w:rsidP="00ED66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 xml:space="preserve">kopiju lične karte (za fizička lica), odnosno rješenje o upisu u sudski registar (za pravna lica); </w:t>
      </w:r>
    </w:p>
    <w:p w14:paraId="25D4F96E" w14:textId="3275AB48" w:rsidR="002F6B05" w:rsidRPr="00C833FB" w:rsidRDefault="00A65873" w:rsidP="002F6B0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 xml:space="preserve">dokaz o uplati kaucije, </w:t>
      </w:r>
    </w:p>
    <w:p w14:paraId="6738BF3F" w14:textId="0A3072F8" w:rsidR="00ED665D" w:rsidRPr="00C833FB" w:rsidRDefault="00ED665D" w:rsidP="002F6B0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>broj računa ponuditelja i naziv banke na koji će se vratiti uplaćena kaucija</w:t>
      </w:r>
    </w:p>
    <w:p w14:paraId="371EA83E" w14:textId="29184EE2" w:rsidR="00ED665D" w:rsidRPr="00C833FB" w:rsidRDefault="00A65873" w:rsidP="00C833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>iznos ponuđene cijene za predmetnu nekretninu u KM.</w:t>
      </w:r>
      <w:r w:rsidR="009C3C8C" w:rsidRPr="00C833FB">
        <w:rPr>
          <w:rFonts w:ascii="Arial" w:hAnsi="Arial" w:cs="Arial"/>
          <w:sz w:val="20"/>
          <w:szCs w:val="20"/>
          <w:lang w:val="hr-BA"/>
        </w:rPr>
        <w:t xml:space="preserve"> </w:t>
      </w:r>
      <w:r w:rsidR="00ED665D" w:rsidRPr="00C833FB"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63CE66EF" w14:textId="6E29C3D6" w:rsidR="00C833FB" w:rsidRPr="00C833FB" w:rsidRDefault="00ED665D" w:rsidP="00C833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lastRenderedPageBreak/>
        <w:t>Naziv nekretnine, adresu i iskazanu površinu u m</w:t>
      </w:r>
      <w:r w:rsidRPr="00C833FB">
        <w:rPr>
          <w:rFonts w:ascii="Arial" w:hAnsi="Arial" w:cs="Arial"/>
          <w:sz w:val="20"/>
          <w:szCs w:val="20"/>
          <w:vertAlign w:val="superscript"/>
          <w:lang w:val="hr-BA"/>
        </w:rPr>
        <w:t>2</w:t>
      </w:r>
      <w:r w:rsidRPr="00C833FB">
        <w:rPr>
          <w:rFonts w:ascii="Arial" w:hAnsi="Arial" w:cs="Arial"/>
          <w:sz w:val="20"/>
          <w:szCs w:val="20"/>
          <w:lang w:val="hr-BA"/>
        </w:rPr>
        <w:t xml:space="preserve"> za nekretninu za koju se daje ponuda za kupovinu</w:t>
      </w:r>
    </w:p>
    <w:p w14:paraId="3C522950" w14:textId="1F3B5D29" w:rsidR="005E20F5" w:rsidRDefault="005E20F5" w:rsidP="002F6B0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>Izjava o prihvaćanju kupoprodajnog ugovora</w:t>
      </w:r>
    </w:p>
    <w:p w14:paraId="7E6A3014" w14:textId="77777777" w:rsidR="00C833FB" w:rsidRPr="00C833FB" w:rsidRDefault="00C833FB" w:rsidP="00C833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 xml:space="preserve">Izjavu o </w:t>
      </w:r>
      <w:proofErr w:type="spellStart"/>
      <w:r w:rsidRPr="00C833FB">
        <w:rPr>
          <w:rFonts w:ascii="Arial" w:hAnsi="Arial" w:cs="Arial"/>
          <w:sz w:val="20"/>
          <w:szCs w:val="20"/>
          <w:lang w:val="hr-BA"/>
        </w:rPr>
        <w:t>saglasnosti</w:t>
      </w:r>
      <w:proofErr w:type="spellEnd"/>
      <w:r w:rsidRPr="00C833FB">
        <w:rPr>
          <w:rFonts w:ascii="Arial" w:hAnsi="Arial" w:cs="Arial"/>
          <w:sz w:val="20"/>
          <w:szCs w:val="20"/>
          <w:lang w:val="hr-BA"/>
        </w:rPr>
        <w:t xml:space="preserve"> za prikupljanje i korištenje ličnih podataka. </w:t>
      </w:r>
    </w:p>
    <w:p w14:paraId="4371C39D" w14:textId="4966F47D" w:rsidR="00C833FB" w:rsidRPr="00C833FB" w:rsidRDefault="00C833FB" w:rsidP="00C833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 xml:space="preserve">Izjavu o </w:t>
      </w:r>
      <w:r>
        <w:rPr>
          <w:rFonts w:ascii="Arial" w:hAnsi="Arial" w:cs="Arial"/>
          <w:sz w:val="20"/>
          <w:szCs w:val="20"/>
          <w:lang w:val="hr-BA"/>
        </w:rPr>
        <w:t xml:space="preserve">povjerljivosti </w:t>
      </w:r>
      <w:r w:rsidRPr="00C833FB">
        <w:rPr>
          <w:rFonts w:ascii="Arial" w:hAnsi="Arial" w:cs="Arial"/>
          <w:sz w:val="20"/>
          <w:szCs w:val="20"/>
          <w:lang w:val="hr-BA"/>
        </w:rPr>
        <w:t xml:space="preserve">podataka. </w:t>
      </w:r>
    </w:p>
    <w:p w14:paraId="681DC6B3" w14:textId="77777777" w:rsidR="00C833FB" w:rsidRDefault="00C833FB" w:rsidP="00C833FB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6E516842" w14:textId="56CF9643" w:rsidR="00CA004E" w:rsidRPr="00B326AA" w:rsidRDefault="009C3C8C" w:rsidP="00B87615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B326AA">
        <w:rPr>
          <w:rFonts w:ascii="Arial" w:hAnsi="Arial" w:cs="Arial"/>
          <w:sz w:val="20"/>
          <w:szCs w:val="20"/>
          <w:lang w:val="hr-BA"/>
        </w:rPr>
        <w:t xml:space="preserve">U slučaju da je ponuđač strana fizička ili pravna osoba potrebno je pored navedenog dostaviti </w:t>
      </w:r>
      <w:r w:rsidR="00B87615" w:rsidRPr="00B326AA">
        <w:rPr>
          <w:rFonts w:ascii="Arial" w:hAnsi="Arial" w:cs="Arial"/>
          <w:sz w:val="20"/>
          <w:szCs w:val="20"/>
          <w:lang w:val="hr-BA"/>
        </w:rPr>
        <w:t>ovjer</w:t>
      </w:r>
      <w:r w:rsidR="0019515E" w:rsidRPr="00B326AA">
        <w:rPr>
          <w:rFonts w:ascii="Arial" w:hAnsi="Arial" w:cs="Arial"/>
          <w:sz w:val="20"/>
          <w:szCs w:val="20"/>
          <w:lang w:val="hr-BA"/>
        </w:rPr>
        <w:t>e</w:t>
      </w:r>
      <w:r w:rsidR="00B87615" w:rsidRPr="00B326AA">
        <w:rPr>
          <w:rFonts w:ascii="Arial" w:hAnsi="Arial" w:cs="Arial"/>
          <w:sz w:val="20"/>
          <w:szCs w:val="20"/>
          <w:lang w:val="hr-BA"/>
        </w:rPr>
        <w:t>nu izjavu</w:t>
      </w:r>
      <w:r w:rsidR="00CA004E" w:rsidRPr="00B326AA">
        <w:rPr>
          <w:rFonts w:ascii="Arial" w:hAnsi="Arial" w:cs="Arial"/>
          <w:sz w:val="20"/>
          <w:szCs w:val="20"/>
          <w:lang w:val="hr-BA"/>
        </w:rPr>
        <w:t xml:space="preserve"> </w:t>
      </w:r>
      <w:r w:rsidR="0019515E" w:rsidRPr="00B326AA">
        <w:rPr>
          <w:rFonts w:ascii="Arial" w:hAnsi="Arial" w:cs="Arial"/>
          <w:sz w:val="20"/>
          <w:szCs w:val="20"/>
          <w:lang w:val="hr-BA"/>
        </w:rPr>
        <w:t xml:space="preserve">kojom će konstatirati da su </w:t>
      </w:r>
      <w:r w:rsidR="00CA004E" w:rsidRPr="00B326AA">
        <w:rPr>
          <w:rFonts w:ascii="Arial" w:hAnsi="Arial" w:cs="Arial"/>
          <w:sz w:val="20"/>
          <w:szCs w:val="20"/>
          <w:lang w:val="hr-BA"/>
        </w:rPr>
        <w:t>ispunjeni uslovi za sticanje prava vlasništva stranih državljana nad nekretninama u Bosni i Hercegovini.</w:t>
      </w:r>
    </w:p>
    <w:p w14:paraId="54DE9BBF" w14:textId="77777777" w:rsidR="00EF7F13" w:rsidRDefault="00EF7F13" w:rsidP="00EF7F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31C1289" w14:textId="76FFF81E" w:rsidR="00EF7F13" w:rsidRPr="00C833FB" w:rsidRDefault="00EF7F13" w:rsidP="00EF7F13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833FB">
        <w:rPr>
          <w:rFonts w:ascii="Arial" w:hAnsi="Arial" w:cs="Arial"/>
          <w:sz w:val="20"/>
          <w:szCs w:val="20"/>
          <w:lang w:val="hr-BA"/>
        </w:rPr>
        <w:t xml:space="preserve">Natječajnu dokumentaciju ponuđači mogu preuzeti na korporativnoj stranici ENERGOPETROLA </w:t>
      </w:r>
      <w:hyperlink r:id="rId12" w:history="1">
        <w:r w:rsidRPr="00C833FB">
          <w:rPr>
            <w:rStyle w:val="Hyperlink"/>
            <w:rFonts w:ascii="Arial" w:hAnsi="Arial" w:cs="Arial"/>
            <w:sz w:val="20"/>
            <w:szCs w:val="20"/>
            <w:lang w:val="hr-BA"/>
          </w:rPr>
          <w:t>www.energopetrol.ba</w:t>
        </w:r>
      </w:hyperlink>
      <w:r w:rsidRPr="00C833FB"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6A8EB66A" w14:textId="77777777" w:rsidR="009C3C8C" w:rsidRPr="00A65873" w:rsidRDefault="009C3C8C" w:rsidP="005D40B8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7A48E331" w14:textId="62EDAE2A" w:rsidR="00EF7F13" w:rsidRDefault="00A65873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2F2094">
        <w:rPr>
          <w:rFonts w:ascii="Arial" w:hAnsi="Arial" w:cs="Arial"/>
          <w:sz w:val="20"/>
          <w:szCs w:val="20"/>
          <w:lang w:val="hr-BA" w:eastAsia="bs-Latn-BA"/>
        </w:rPr>
        <w:t>Pristigle ponude će biti javno otvorene</w:t>
      </w:r>
      <w:r w:rsidRPr="002F2094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</w:t>
      </w:r>
      <w:r w:rsidR="00D96364">
        <w:rPr>
          <w:rFonts w:ascii="Arial" w:hAnsi="Arial" w:cs="Arial"/>
          <w:b/>
          <w:bCs/>
          <w:sz w:val="20"/>
          <w:szCs w:val="20"/>
          <w:lang w:val="hr-BA" w:eastAsia="bs-Latn-BA"/>
        </w:rPr>
        <w:t>01.12.</w:t>
      </w:r>
      <w:r w:rsidRPr="002F2094">
        <w:rPr>
          <w:rFonts w:ascii="Arial" w:hAnsi="Arial" w:cs="Arial"/>
          <w:b/>
          <w:bCs/>
          <w:sz w:val="20"/>
          <w:szCs w:val="20"/>
          <w:lang w:val="hr-BA" w:eastAsia="bs-Latn-BA"/>
        </w:rPr>
        <w:t>20</w:t>
      </w:r>
      <w:r w:rsidR="0086109D" w:rsidRPr="002F2094">
        <w:rPr>
          <w:rFonts w:ascii="Arial" w:hAnsi="Arial" w:cs="Arial"/>
          <w:b/>
          <w:bCs/>
          <w:sz w:val="20"/>
          <w:szCs w:val="20"/>
          <w:lang w:val="hr-BA" w:eastAsia="bs-Latn-BA"/>
        </w:rPr>
        <w:t>2</w:t>
      </w:r>
      <w:r w:rsidR="00BA36A8">
        <w:rPr>
          <w:rFonts w:ascii="Arial" w:hAnsi="Arial" w:cs="Arial"/>
          <w:b/>
          <w:bCs/>
          <w:sz w:val="20"/>
          <w:szCs w:val="20"/>
          <w:lang w:val="hr-BA" w:eastAsia="bs-Latn-BA"/>
        </w:rPr>
        <w:t>2</w:t>
      </w:r>
      <w:r w:rsidRPr="002F2094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(</w:t>
      </w:r>
      <w:r w:rsidR="00DC4B5A">
        <w:rPr>
          <w:rFonts w:ascii="Arial" w:hAnsi="Arial" w:cs="Arial"/>
          <w:b/>
          <w:bCs/>
          <w:sz w:val="20"/>
          <w:szCs w:val="20"/>
          <w:lang w:val="hr-BA" w:eastAsia="bs-Latn-BA"/>
        </w:rPr>
        <w:t>četvrtak</w:t>
      </w:r>
      <w:r w:rsidRPr="002F2094">
        <w:rPr>
          <w:rFonts w:ascii="Arial" w:hAnsi="Arial" w:cs="Arial"/>
          <w:b/>
          <w:bCs/>
          <w:sz w:val="20"/>
          <w:szCs w:val="20"/>
          <w:lang w:val="hr-BA" w:eastAsia="bs-Latn-BA"/>
        </w:rPr>
        <w:t>)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 početkom u </w:t>
      </w:r>
      <w:r w:rsidR="00DC4B5A">
        <w:rPr>
          <w:rFonts w:ascii="Arial" w:hAnsi="Arial" w:cs="Arial"/>
          <w:b/>
          <w:sz w:val="20"/>
          <w:szCs w:val="20"/>
          <w:lang w:val="hr-BA" w:eastAsia="bs-Latn-BA"/>
        </w:rPr>
        <w:t>11</w:t>
      </w:r>
      <w:r w:rsidRPr="002F2094">
        <w:rPr>
          <w:rFonts w:ascii="Arial" w:hAnsi="Arial" w:cs="Arial"/>
          <w:b/>
          <w:sz w:val="20"/>
          <w:szCs w:val="20"/>
          <w:lang w:val="hr-BA" w:eastAsia="bs-Latn-BA"/>
        </w:rPr>
        <w:t>:</w:t>
      </w:r>
      <w:r w:rsidR="00DC4B5A">
        <w:rPr>
          <w:rFonts w:ascii="Arial" w:hAnsi="Arial" w:cs="Arial"/>
          <w:b/>
          <w:sz w:val="20"/>
          <w:szCs w:val="20"/>
          <w:lang w:val="hr-BA" w:eastAsia="bs-Latn-BA"/>
        </w:rPr>
        <w:t>00</w:t>
      </w:r>
      <w:r w:rsidRPr="002F2094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sati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u poslovnoj zgradi E</w:t>
      </w:r>
      <w:r w:rsidR="005C2E4A" w:rsidRPr="002F2094">
        <w:rPr>
          <w:rFonts w:ascii="Arial" w:hAnsi="Arial" w:cs="Arial"/>
          <w:sz w:val="20"/>
          <w:szCs w:val="20"/>
          <w:lang w:val="hr-BA" w:eastAsia="bs-Latn-BA"/>
        </w:rPr>
        <w:t>NERGOPETROL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d.d. Sarajevo, ulica Azize Šaćirbegović 4b, 71000 Sarajevo. </w:t>
      </w:r>
    </w:p>
    <w:p w14:paraId="636E232C" w14:textId="55C06234" w:rsidR="00A65873" w:rsidRPr="002F2094" w:rsidRDefault="00A65873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Otvaranju ponuda </w:t>
      </w:r>
      <w:r w:rsidR="00196148" w:rsidRPr="002F2094">
        <w:rPr>
          <w:rFonts w:ascii="Arial" w:hAnsi="Arial" w:cs="Arial"/>
          <w:sz w:val="20"/>
          <w:szCs w:val="20"/>
          <w:lang w:val="hr-BA" w:eastAsia="bs-Latn-BA"/>
        </w:rPr>
        <w:t>koj</w:t>
      </w:r>
      <w:r w:rsidR="00196148">
        <w:rPr>
          <w:rFonts w:ascii="Arial" w:hAnsi="Arial" w:cs="Arial"/>
          <w:sz w:val="20"/>
          <w:szCs w:val="20"/>
          <w:lang w:val="hr-BA" w:eastAsia="bs-Latn-BA"/>
        </w:rPr>
        <w:t>e</w:t>
      </w:r>
      <w:r w:rsidR="00196148" w:rsidRPr="002F2094">
        <w:rPr>
          <w:rFonts w:ascii="Arial" w:hAnsi="Arial" w:cs="Arial"/>
          <w:sz w:val="20"/>
          <w:szCs w:val="20"/>
          <w:lang w:val="hr-BA" w:eastAsia="bs-Latn-BA"/>
        </w:rPr>
        <w:t xml:space="preserve"> 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vodi Komisija </w:t>
      </w:r>
      <w:r w:rsidR="00907E55">
        <w:rPr>
          <w:rFonts w:ascii="Arial" w:hAnsi="Arial" w:cs="Arial"/>
          <w:sz w:val="20"/>
          <w:szCs w:val="20"/>
          <w:lang w:val="hr-BA" w:eastAsia="bs-Latn-BA"/>
        </w:rPr>
        <w:t>su obavezni prisustvovati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svi ponuđači koji blagovremeno uplate kauciju</w:t>
      </w:r>
      <w:r w:rsidR="00F70757">
        <w:rPr>
          <w:rFonts w:ascii="Arial" w:hAnsi="Arial" w:cs="Arial"/>
          <w:sz w:val="20"/>
          <w:szCs w:val="20"/>
          <w:lang w:val="hr-BA" w:eastAsia="bs-Latn-BA"/>
        </w:rPr>
        <w:t xml:space="preserve">, </w:t>
      </w:r>
      <w:r w:rsidR="000D3B45">
        <w:rPr>
          <w:rFonts w:ascii="Arial" w:hAnsi="Arial" w:cs="Arial"/>
          <w:sz w:val="20"/>
          <w:szCs w:val="20"/>
          <w:lang w:val="hr-BA" w:eastAsia="bs-Latn-BA"/>
        </w:rPr>
        <w:t>obzirom da</w:t>
      </w:r>
      <w:r w:rsidR="00F70757">
        <w:rPr>
          <w:rFonts w:ascii="Arial" w:hAnsi="Arial" w:cs="Arial"/>
          <w:sz w:val="20"/>
          <w:szCs w:val="20"/>
          <w:lang w:val="hr-BA" w:eastAsia="bs-Latn-BA"/>
        </w:rPr>
        <w:t xml:space="preserve"> će se </w:t>
      </w:r>
      <w:r w:rsidR="000D3B45">
        <w:rPr>
          <w:rFonts w:ascii="Arial" w:hAnsi="Arial" w:cs="Arial"/>
          <w:sz w:val="20"/>
          <w:szCs w:val="20"/>
          <w:lang w:val="hr-BA" w:eastAsia="bs-Latn-BA"/>
        </w:rPr>
        <w:t xml:space="preserve">nadmetanje završiti </w:t>
      </w:r>
      <w:r w:rsidR="00F70757">
        <w:rPr>
          <w:rFonts w:ascii="Arial" w:hAnsi="Arial" w:cs="Arial"/>
          <w:sz w:val="20"/>
          <w:szCs w:val="20"/>
          <w:lang w:val="hr-BA" w:eastAsia="bs-Latn-BA"/>
        </w:rPr>
        <w:t>isti dan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>.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 xml:space="preserve"> </w:t>
      </w:r>
      <w:r w:rsidR="00C33D0E" w:rsidRPr="002F2094">
        <w:rPr>
          <w:rFonts w:ascii="Arial" w:hAnsi="Arial" w:cs="Arial"/>
          <w:sz w:val="20"/>
          <w:szCs w:val="20"/>
          <w:lang w:val="hr-BA" w:eastAsia="bs-Latn-BA"/>
        </w:rPr>
        <w:t>Ponu</w:t>
      </w:r>
      <w:r w:rsidR="00EF7F13">
        <w:rPr>
          <w:rFonts w:ascii="Arial" w:hAnsi="Arial" w:cs="Arial"/>
          <w:sz w:val="20"/>
          <w:szCs w:val="20"/>
          <w:lang w:val="hr-BA" w:eastAsia="bs-Latn-BA"/>
        </w:rPr>
        <w:t>đači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 xml:space="preserve"> su dužni pristu</w:t>
      </w:r>
      <w:r w:rsidR="00C33D0E" w:rsidRPr="002F2094">
        <w:rPr>
          <w:rFonts w:ascii="Arial" w:hAnsi="Arial" w:cs="Arial"/>
          <w:sz w:val="20"/>
          <w:szCs w:val="20"/>
          <w:lang w:val="hr-BA" w:eastAsia="bs-Latn-BA"/>
        </w:rPr>
        <w:t>p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 xml:space="preserve">iti </w:t>
      </w:r>
      <w:r w:rsidR="00196148">
        <w:rPr>
          <w:rFonts w:ascii="Arial" w:hAnsi="Arial" w:cs="Arial"/>
          <w:sz w:val="20"/>
          <w:szCs w:val="20"/>
          <w:lang w:val="hr-BA" w:eastAsia="bs-Latn-BA"/>
        </w:rPr>
        <w:t>jedan</w:t>
      </w:r>
      <w:r w:rsidR="00196148" w:rsidRPr="002F2094">
        <w:rPr>
          <w:rFonts w:ascii="Arial" w:hAnsi="Arial" w:cs="Arial"/>
          <w:sz w:val="20"/>
          <w:szCs w:val="20"/>
          <w:lang w:val="hr-BA" w:eastAsia="bs-Latn-BA"/>
        </w:rPr>
        <w:t xml:space="preserve"> 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>s</w:t>
      </w:r>
      <w:r w:rsidR="00C33D0E" w:rsidRPr="002F2094">
        <w:rPr>
          <w:rFonts w:ascii="Arial" w:hAnsi="Arial" w:cs="Arial"/>
          <w:sz w:val="20"/>
          <w:szCs w:val="20"/>
          <w:lang w:val="hr-BA" w:eastAsia="bs-Latn-BA"/>
        </w:rPr>
        <w:t>a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>t</w:t>
      </w:r>
      <w:r w:rsidR="00D0174F">
        <w:rPr>
          <w:rFonts w:ascii="Arial" w:hAnsi="Arial" w:cs="Arial"/>
          <w:sz w:val="20"/>
          <w:szCs w:val="20"/>
          <w:lang w:val="hr-BA" w:eastAsia="bs-Latn-BA"/>
        </w:rPr>
        <w:t xml:space="preserve"> (1h)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 xml:space="preserve"> prije</w:t>
      </w:r>
      <w:r w:rsidR="000D3B45">
        <w:rPr>
          <w:rFonts w:ascii="Arial" w:hAnsi="Arial" w:cs="Arial"/>
          <w:sz w:val="20"/>
          <w:szCs w:val="20"/>
          <w:lang w:val="hr-BA" w:eastAsia="bs-Latn-BA"/>
        </w:rPr>
        <w:t xml:space="preserve"> nadmetanja, a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 xml:space="preserve"> radi </w:t>
      </w:r>
      <w:r w:rsidR="00C33D0E" w:rsidRPr="002F2094">
        <w:rPr>
          <w:rFonts w:ascii="Arial" w:hAnsi="Arial" w:cs="Arial"/>
          <w:sz w:val="20"/>
          <w:szCs w:val="20"/>
          <w:lang w:val="hr-BA" w:eastAsia="bs-Latn-BA"/>
        </w:rPr>
        <w:t>registracije</w:t>
      </w:r>
      <w:r w:rsidR="00A1051C" w:rsidRPr="002F2094">
        <w:rPr>
          <w:rFonts w:ascii="Arial" w:hAnsi="Arial" w:cs="Arial"/>
          <w:sz w:val="20"/>
          <w:szCs w:val="20"/>
          <w:lang w:val="hr-BA" w:eastAsia="bs-Latn-BA"/>
        </w:rPr>
        <w:t xml:space="preserve"> učesnika.</w:t>
      </w:r>
    </w:p>
    <w:p w14:paraId="134847FF" w14:textId="465125B9" w:rsidR="00A65873" w:rsidRDefault="001F3ADE" w:rsidP="00A65873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 w:eastAsia="bs-Latn-BA"/>
        </w:rPr>
      </w:pPr>
      <w:r w:rsidRPr="00B326AA">
        <w:rPr>
          <w:rFonts w:ascii="Arial" w:hAnsi="Arial" w:cs="Arial"/>
          <w:sz w:val="20"/>
          <w:szCs w:val="20"/>
          <w:lang w:val="hr-BA" w:eastAsia="bs-Latn-BA"/>
        </w:rPr>
        <w:t xml:space="preserve">Uzimajući u obzir činjenicu </w:t>
      </w:r>
      <w:r w:rsidR="00BA36A8">
        <w:rPr>
          <w:rFonts w:ascii="Arial" w:hAnsi="Arial" w:cs="Arial"/>
          <w:sz w:val="20"/>
          <w:szCs w:val="20"/>
          <w:lang w:val="hr-BA" w:eastAsia="bs-Latn-BA"/>
        </w:rPr>
        <w:t xml:space="preserve">da </w:t>
      </w:r>
      <w:r w:rsidRPr="00B326AA">
        <w:rPr>
          <w:rFonts w:ascii="Arial" w:hAnsi="Arial" w:cs="Arial"/>
          <w:sz w:val="20"/>
          <w:szCs w:val="20"/>
          <w:lang w:val="hr-BA" w:eastAsia="bs-Latn-BA"/>
        </w:rPr>
        <w:t>će se nadmetanje zav</w:t>
      </w:r>
      <w:r w:rsidR="005359F7" w:rsidRPr="00B326AA">
        <w:rPr>
          <w:rFonts w:ascii="Arial" w:hAnsi="Arial" w:cs="Arial"/>
          <w:sz w:val="20"/>
          <w:szCs w:val="20"/>
          <w:lang w:val="hr-BA" w:eastAsia="bs-Latn-BA"/>
        </w:rPr>
        <w:t>r</w:t>
      </w:r>
      <w:r w:rsidRPr="00B326AA">
        <w:rPr>
          <w:rFonts w:ascii="Arial" w:hAnsi="Arial" w:cs="Arial"/>
          <w:sz w:val="20"/>
          <w:szCs w:val="20"/>
          <w:lang w:val="hr-BA" w:eastAsia="bs-Latn-BA"/>
        </w:rPr>
        <w:t xml:space="preserve">šiti </w:t>
      </w:r>
      <w:r w:rsidR="00D32958" w:rsidRPr="00B326AA">
        <w:rPr>
          <w:rFonts w:ascii="Arial" w:hAnsi="Arial" w:cs="Arial"/>
          <w:sz w:val="20"/>
          <w:szCs w:val="20"/>
          <w:lang w:val="hr-BA" w:eastAsia="bs-Latn-BA"/>
        </w:rPr>
        <w:t xml:space="preserve">na isti dan kad i otvaranje ponuda, </w:t>
      </w:r>
      <w:r w:rsidR="005359F7" w:rsidRPr="00B326AA">
        <w:rPr>
          <w:rFonts w:ascii="Arial" w:hAnsi="Arial" w:cs="Arial"/>
          <w:sz w:val="20"/>
          <w:szCs w:val="20"/>
          <w:lang w:val="hr-BA" w:eastAsia="bs-Latn-BA"/>
        </w:rPr>
        <w:t xml:space="preserve"> o</w:t>
      </w:r>
      <w:r w:rsidR="00A65873" w:rsidRPr="00B326AA">
        <w:rPr>
          <w:rFonts w:ascii="Arial" w:hAnsi="Arial" w:cs="Arial"/>
          <w:sz w:val="20"/>
          <w:szCs w:val="20"/>
          <w:lang w:val="hr-BA" w:eastAsia="bs-Latn-BA"/>
        </w:rPr>
        <w:t xml:space="preserve"> rezultatima nadmetanja ponuđači će biti </w:t>
      </w:r>
      <w:r w:rsidR="005359F7" w:rsidRPr="00B326AA">
        <w:rPr>
          <w:rFonts w:ascii="Arial" w:hAnsi="Arial" w:cs="Arial"/>
          <w:sz w:val="20"/>
          <w:szCs w:val="20"/>
          <w:lang w:val="hr-BA" w:eastAsia="bs-Latn-BA"/>
        </w:rPr>
        <w:t xml:space="preserve">prvobitno </w:t>
      </w:r>
      <w:r w:rsidR="00A65873" w:rsidRPr="00B326AA">
        <w:rPr>
          <w:rFonts w:ascii="Arial" w:hAnsi="Arial" w:cs="Arial"/>
          <w:sz w:val="20"/>
          <w:szCs w:val="20"/>
          <w:lang w:val="hr-BA" w:eastAsia="bs-Latn-BA"/>
        </w:rPr>
        <w:t>pismeno obavješteni na dostavljenu e-mail adresu</w:t>
      </w:r>
      <w:r w:rsidR="00F569A7" w:rsidRPr="00B326AA">
        <w:rPr>
          <w:rFonts w:ascii="Arial" w:hAnsi="Arial" w:cs="Arial"/>
          <w:sz w:val="20"/>
          <w:szCs w:val="20"/>
          <w:lang w:val="hr-BA" w:eastAsia="bs-Latn-BA"/>
        </w:rPr>
        <w:t xml:space="preserve">, </w:t>
      </w:r>
      <w:r w:rsidR="004C7136" w:rsidRPr="00B326AA">
        <w:rPr>
          <w:rFonts w:ascii="Arial" w:hAnsi="Arial" w:cs="Arial"/>
          <w:sz w:val="20"/>
          <w:szCs w:val="20"/>
          <w:lang w:val="hr-BA" w:eastAsia="bs-Latn-BA"/>
        </w:rPr>
        <w:t xml:space="preserve">a zatim i </w:t>
      </w:r>
      <w:r w:rsidR="00F569A7" w:rsidRPr="00B326AA">
        <w:rPr>
          <w:rFonts w:ascii="Arial" w:hAnsi="Arial" w:cs="Arial"/>
          <w:sz w:val="20"/>
          <w:szCs w:val="20"/>
          <w:lang w:val="hr-BA" w:eastAsia="bs-Latn-BA"/>
        </w:rPr>
        <w:t xml:space="preserve"> putem poštanske pošiljke</w:t>
      </w:r>
      <w:r w:rsidR="004C7136">
        <w:rPr>
          <w:rFonts w:ascii="Arial" w:hAnsi="Arial" w:cs="Arial"/>
          <w:color w:val="FF0000"/>
          <w:sz w:val="20"/>
          <w:szCs w:val="20"/>
          <w:lang w:val="hr-BA" w:eastAsia="bs-Latn-BA"/>
        </w:rPr>
        <w:t>.</w:t>
      </w:r>
    </w:p>
    <w:p w14:paraId="60B41A58" w14:textId="4F1E2F70" w:rsidR="006517DE" w:rsidRDefault="006517DE" w:rsidP="00A65873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 w:eastAsia="bs-Latn-BA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U roku od </w:t>
      </w:r>
      <w:r w:rsidR="001B114C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7 </w:t>
      </w:r>
      <w:r w:rsidR="005359F7"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radnih</w:t>
      </w: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 xml:space="preserve"> dana od dana isplate kupoprodajne cijene, kupac će biti uveden u posjed predmetne nekretnine, uz sačinjavanje pismenog zapisnika.</w:t>
      </w:r>
    </w:p>
    <w:p w14:paraId="16EB9D25" w14:textId="0DFA1C59" w:rsidR="00651FF6" w:rsidRDefault="006517DE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  <w:t>Zainteresovani ponuđači mogu izvršiti uvid u stanje nekretnine</w:t>
      </w:r>
      <w:r w:rsidRPr="006517DE">
        <w:rPr>
          <w:rFonts w:ascii="Arial" w:hAnsi="Arial" w:cs="Arial"/>
          <w:sz w:val="20"/>
          <w:szCs w:val="20"/>
          <w:lang w:val="hr-BA"/>
        </w:rPr>
        <w:t xml:space="preserve"> 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prije dostavljanja </w:t>
      </w:r>
      <w:r>
        <w:rPr>
          <w:rFonts w:ascii="Arial" w:hAnsi="Arial" w:cs="Arial"/>
          <w:sz w:val="20"/>
          <w:szCs w:val="20"/>
          <w:lang w:val="hr-BA"/>
        </w:rPr>
        <w:t xml:space="preserve">ponude 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svaki radni dan u terminu od </w:t>
      </w:r>
      <w:r>
        <w:rPr>
          <w:rFonts w:ascii="Arial" w:hAnsi="Arial" w:cs="Arial"/>
          <w:sz w:val="20"/>
          <w:szCs w:val="20"/>
          <w:lang w:val="hr-BA"/>
        </w:rPr>
        <w:t>0</w:t>
      </w:r>
      <w:r w:rsidRPr="00A65873">
        <w:rPr>
          <w:rFonts w:ascii="Arial" w:hAnsi="Arial" w:cs="Arial"/>
          <w:sz w:val="20"/>
          <w:szCs w:val="20"/>
          <w:lang w:val="hr-BA"/>
        </w:rPr>
        <w:t>8</w:t>
      </w:r>
      <w:r>
        <w:rPr>
          <w:rFonts w:ascii="Arial" w:hAnsi="Arial" w:cs="Arial"/>
          <w:sz w:val="20"/>
          <w:szCs w:val="20"/>
          <w:lang w:val="hr-BA"/>
        </w:rPr>
        <w:t>.</w:t>
      </w:r>
      <w:r w:rsidRPr="00A65873">
        <w:rPr>
          <w:rFonts w:ascii="Arial" w:hAnsi="Arial" w:cs="Arial"/>
          <w:sz w:val="20"/>
          <w:szCs w:val="20"/>
          <w:lang w:val="hr-BA"/>
        </w:rPr>
        <w:t>00</w:t>
      </w:r>
      <w:r>
        <w:rPr>
          <w:rFonts w:ascii="Arial" w:hAnsi="Arial" w:cs="Arial"/>
          <w:sz w:val="20"/>
          <w:szCs w:val="20"/>
          <w:lang w:val="hr-BA"/>
        </w:rPr>
        <w:t xml:space="preserve">h - </w:t>
      </w:r>
      <w:r w:rsidRPr="00A65873">
        <w:rPr>
          <w:rFonts w:ascii="Arial" w:hAnsi="Arial" w:cs="Arial"/>
          <w:sz w:val="20"/>
          <w:szCs w:val="20"/>
          <w:lang w:val="hr-BA"/>
        </w:rPr>
        <w:t>16:30</w:t>
      </w:r>
      <w:r>
        <w:rPr>
          <w:rFonts w:ascii="Arial" w:hAnsi="Arial" w:cs="Arial"/>
          <w:sz w:val="20"/>
          <w:szCs w:val="20"/>
          <w:lang w:val="hr-BA"/>
        </w:rPr>
        <w:t>h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 uz obaveznu prethodnu najavu kontakt osobi za informacije najkasnije 24 sata prije termina obilaska.</w:t>
      </w:r>
    </w:p>
    <w:p w14:paraId="56FEC286" w14:textId="77777777" w:rsidR="00A65873" w:rsidRPr="00A65873" w:rsidRDefault="00A65873" w:rsidP="00A6587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Sve informacije u vezi ove prodaje se mogu dobiti radnim danima od 8</w:t>
      </w:r>
      <w:r w:rsidR="005D40B8">
        <w:rPr>
          <w:rFonts w:ascii="Arial" w:hAnsi="Arial" w:cs="Arial"/>
          <w:sz w:val="20"/>
          <w:szCs w:val="20"/>
          <w:lang w:val="hr-BA"/>
        </w:rPr>
        <w:t>:00</w:t>
      </w:r>
      <w:r w:rsidRPr="00A65873">
        <w:rPr>
          <w:rFonts w:ascii="Arial" w:hAnsi="Arial" w:cs="Arial"/>
          <w:sz w:val="20"/>
          <w:szCs w:val="20"/>
          <w:lang w:val="hr-BA"/>
        </w:rPr>
        <w:t>–16</w:t>
      </w:r>
      <w:r w:rsidR="005D40B8">
        <w:rPr>
          <w:rFonts w:ascii="Arial" w:hAnsi="Arial" w:cs="Arial"/>
          <w:sz w:val="20"/>
          <w:szCs w:val="20"/>
          <w:lang w:val="hr-BA"/>
        </w:rPr>
        <w:t>: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30 </w:t>
      </w:r>
      <w:r w:rsidR="005D40B8">
        <w:rPr>
          <w:rFonts w:ascii="Arial" w:hAnsi="Arial" w:cs="Arial"/>
          <w:sz w:val="20"/>
          <w:szCs w:val="20"/>
          <w:lang w:val="hr-BA"/>
        </w:rPr>
        <w:t>sati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 od kontakt osobe:</w:t>
      </w:r>
    </w:p>
    <w:p w14:paraId="06797410" w14:textId="1AD4C6E8" w:rsidR="00A9286B" w:rsidRDefault="00C05500" w:rsidP="00A9286B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Azra Bukva</w:t>
      </w:r>
    </w:p>
    <w:p w14:paraId="7C663412" w14:textId="6A635D39" w:rsidR="00A9286B" w:rsidRDefault="00A9286B" w:rsidP="00A9286B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Tel:</w:t>
      </w:r>
      <w:r w:rsidR="009A1A1A">
        <w:rPr>
          <w:rFonts w:ascii="Arial" w:hAnsi="Arial" w:cs="Arial"/>
          <w:sz w:val="20"/>
          <w:szCs w:val="20"/>
          <w:lang w:val="hr-BA"/>
        </w:rPr>
        <w:t xml:space="preserve"> + 387 33 785 64</w:t>
      </w:r>
      <w:r w:rsidR="00C05500">
        <w:rPr>
          <w:rFonts w:ascii="Arial" w:hAnsi="Arial" w:cs="Arial"/>
          <w:sz w:val="20"/>
          <w:szCs w:val="20"/>
          <w:lang w:val="hr-BA"/>
        </w:rPr>
        <w:t>4</w:t>
      </w:r>
      <w:r>
        <w:rPr>
          <w:rFonts w:ascii="Arial" w:hAnsi="Arial" w:cs="Arial"/>
          <w:sz w:val="20"/>
          <w:szCs w:val="20"/>
          <w:lang w:val="hr-BA"/>
        </w:rPr>
        <w:tab/>
        <w:t xml:space="preserve"> </w:t>
      </w:r>
    </w:p>
    <w:p w14:paraId="77E88175" w14:textId="757CF322" w:rsidR="00A9286B" w:rsidRPr="00C01834" w:rsidRDefault="00A9286B" w:rsidP="00A9286B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Mob:</w:t>
      </w:r>
      <w:r w:rsidR="009A1A1A">
        <w:rPr>
          <w:rFonts w:ascii="Arial" w:hAnsi="Arial" w:cs="Arial"/>
          <w:sz w:val="20"/>
          <w:szCs w:val="20"/>
          <w:lang w:val="hr-BA"/>
        </w:rPr>
        <w:t xml:space="preserve"> + 387 6</w:t>
      </w:r>
      <w:r w:rsidR="00C05500">
        <w:rPr>
          <w:rFonts w:ascii="Arial" w:hAnsi="Arial" w:cs="Arial"/>
          <w:sz w:val="20"/>
          <w:szCs w:val="20"/>
          <w:lang w:val="hr-BA"/>
        </w:rPr>
        <w:t>1 210 786</w:t>
      </w:r>
      <w:r>
        <w:rPr>
          <w:rFonts w:ascii="Arial" w:hAnsi="Arial" w:cs="Arial"/>
          <w:sz w:val="20"/>
          <w:szCs w:val="20"/>
          <w:lang w:val="hr-BA"/>
        </w:rPr>
        <w:tab/>
      </w:r>
    </w:p>
    <w:p w14:paraId="2DBB6D80" w14:textId="031A242D" w:rsidR="00A9286B" w:rsidRDefault="00A9286B" w:rsidP="00A9286B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C01834">
        <w:rPr>
          <w:rFonts w:ascii="Arial" w:hAnsi="Arial" w:cs="Arial"/>
          <w:sz w:val="20"/>
          <w:szCs w:val="20"/>
          <w:lang w:val="hr-BA"/>
        </w:rPr>
        <w:t xml:space="preserve">e-mail adresa: </w:t>
      </w:r>
      <w:hyperlink r:id="rId13" w:history="1">
        <w:r w:rsidR="00C05500" w:rsidRPr="006F4525">
          <w:rPr>
            <w:rStyle w:val="Hyperlink"/>
          </w:rPr>
          <w:t>azra.bukva@holdina.ba</w:t>
        </w:r>
      </w:hyperlink>
      <w:r w:rsidR="00C05500">
        <w:t xml:space="preserve"> </w:t>
      </w:r>
    </w:p>
    <w:p w14:paraId="101167E6" w14:textId="77777777" w:rsidR="00651FF6" w:rsidRDefault="00651FF6" w:rsidP="00A9286B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37C19F1D" w14:textId="743E9C87" w:rsidR="00C01834" w:rsidRPr="00651FF6" w:rsidRDefault="00A65873" w:rsidP="005D40B8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651FF6">
        <w:rPr>
          <w:rFonts w:ascii="Arial" w:hAnsi="Arial" w:cs="Arial"/>
          <w:sz w:val="20"/>
          <w:szCs w:val="20"/>
          <w:lang w:val="hr-BA"/>
        </w:rPr>
        <w:t>Društvo zadržava, pravo na poništenje oglasa u bilo kojoj fazi nadmetanja i nije obavezan nadoknaditi troškove učesnicima nadmetanja, izuzev povrata kaucije.</w:t>
      </w:r>
      <w:r w:rsidR="00651FF6">
        <w:rPr>
          <w:rFonts w:ascii="Arial" w:hAnsi="Arial" w:cs="Arial"/>
          <w:sz w:val="20"/>
          <w:szCs w:val="20"/>
          <w:lang w:val="hr-BA"/>
        </w:rPr>
        <w:t xml:space="preserve"> </w:t>
      </w:r>
      <w:r w:rsidRPr="00651FF6">
        <w:rPr>
          <w:rFonts w:ascii="Arial" w:hAnsi="Arial" w:cs="Arial"/>
          <w:sz w:val="20"/>
          <w:szCs w:val="20"/>
          <w:lang w:val="hr-BA"/>
        </w:rPr>
        <w:t>Dodatno, Društvo zadržava pravo ne izabrati nikog od ponuđača ukoliko ne budu zadovoljeni uslovi, te</w:t>
      </w:r>
      <w:r w:rsidR="0019515E" w:rsidRPr="00651FF6">
        <w:rPr>
          <w:rFonts w:ascii="Arial" w:hAnsi="Arial" w:cs="Arial"/>
          <w:sz w:val="20"/>
          <w:szCs w:val="20"/>
          <w:lang w:val="hr-BA"/>
        </w:rPr>
        <w:t xml:space="preserve"> zadržava svoje pravo diskrecione odluke, kojom </w:t>
      </w:r>
      <w:r w:rsidRPr="00651FF6">
        <w:rPr>
          <w:rFonts w:ascii="Arial" w:hAnsi="Arial" w:cs="Arial"/>
          <w:sz w:val="20"/>
          <w:szCs w:val="20"/>
          <w:lang w:val="hr-BA"/>
        </w:rPr>
        <w:t>nije obavezan saopštiti razloge odluke</w:t>
      </w:r>
      <w:r w:rsidR="005D40B8" w:rsidRPr="00651FF6">
        <w:rPr>
          <w:rFonts w:ascii="Arial" w:hAnsi="Arial" w:cs="Arial"/>
          <w:sz w:val="20"/>
          <w:szCs w:val="20"/>
          <w:lang w:val="hr-BA"/>
        </w:rPr>
        <w:t>.</w:t>
      </w:r>
      <w:r w:rsidR="00073671" w:rsidRPr="00651FF6">
        <w:rPr>
          <w:rFonts w:ascii="Arial" w:hAnsi="Arial" w:cs="Arial"/>
          <w:sz w:val="20"/>
          <w:szCs w:val="20"/>
          <w:lang w:val="hr-BA"/>
        </w:rPr>
        <w:t xml:space="preserve"> </w:t>
      </w:r>
    </w:p>
    <w:sectPr w:rsidR="00C01834" w:rsidRPr="00651FF6" w:rsidSect="009B76BE">
      <w:headerReference w:type="default" r:id="rId14"/>
      <w:footerReference w:type="default" r:id="rId15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36310" w14:textId="77777777" w:rsidR="00A41BF0" w:rsidRDefault="00A41BF0" w:rsidP="00326F2F">
      <w:pPr>
        <w:spacing w:after="0" w:line="240" w:lineRule="auto"/>
      </w:pPr>
      <w:r>
        <w:separator/>
      </w:r>
    </w:p>
  </w:endnote>
  <w:endnote w:type="continuationSeparator" w:id="0">
    <w:p w14:paraId="4E78CE73" w14:textId="77777777" w:rsidR="00A41BF0" w:rsidRDefault="00A41BF0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7EAD0" w14:textId="77777777" w:rsidR="00A41BF0" w:rsidRDefault="00A41BF0" w:rsidP="00326F2F">
      <w:pPr>
        <w:spacing w:after="0" w:line="240" w:lineRule="auto"/>
      </w:pPr>
      <w:r>
        <w:separator/>
      </w:r>
    </w:p>
  </w:footnote>
  <w:footnote w:type="continuationSeparator" w:id="0">
    <w:p w14:paraId="0D76D874" w14:textId="77777777" w:rsidR="00A41BF0" w:rsidRDefault="00A41BF0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007F5"/>
    <w:multiLevelType w:val="hybridMultilevel"/>
    <w:tmpl w:val="C694A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A303A"/>
    <w:multiLevelType w:val="hybridMultilevel"/>
    <w:tmpl w:val="6CF44C00"/>
    <w:lvl w:ilvl="0" w:tplc="EAF446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B4520"/>
    <w:multiLevelType w:val="hybridMultilevel"/>
    <w:tmpl w:val="5CE2C7D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23699"/>
    <w:multiLevelType w:val="hybridMultilevel"/>
    <w:tmpl w:val="2FCC2216"/>
    <w:lvl w:ilvl="0" w:tplc="32D819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2NTMwNTA1NDM3MjJW0lEKTi0uzszPAykwrAUAixSSFCwAAAA="/>
  </w:docVars>
  <w:rsids>
    <w:rsidRoot w:val="00326F2F"/>
    <w:rsid w:val="00005F0A"/>
    <w:rsid w:val="00013DF0"/>
    <w:rsid w:val="000179D0"/>
    <w:rsid w:val="00021EB4"/>
    <w:rsid w:val="000461DD"/>
    <w:rsid w:val="00050168"/>
    <w:rsid w:val="00052BE5"/>
    <w:rsid w:val="00073671"/>
    <w:rsid w:val="00073ABF"/>
    <w:rsid w:val="00080D1E"/>
    <w:rsid w:val="000A0419"/>
    <w:rsid w:val="000B66A7"/>
    <w:rsid w:val="000C0868"/>
    <w:rsid w:val="000C1D01"/>
    <w:rsid w:val="000D3B45"/>
    <w:rsid w:val="000E4D8E"/>
    <w:rsid w:val="000F1B10"/>
    <w:rsid w:val="0010395E"/>
    <w:rsid w:val="00110C0E"/>
    <w:rsid w:val="00127259"/>
    <w:rsid w:val="0014480A"/>
    <w:rsid w:val="00157CCE"/>
    <w:rsid w:val="001662BD"/>
    <w:rsid w:val="001664E8"/>
    <w:rsid w:val="001676ED"/>
    <w:rsid w:val="0019515E"/>
    <w:rsid w:val="00196148"/>
    <w:rsid w:val="001A5152"/>
    <w:rsid w:val="001B114C"/>
    <w:rsid w:val="001B4F92"/>
    <w:rsid w:val="001C0F8D"/>
    <w:rsid w:val="001D33D2"/>
    <w:rsid w:val="001D4F0D"/>
    <w:rsid w:val="001F3ADE"/>
    <w:rsid w:val="001F779E"/>
    <w:rsid w:val="002053FD"/>
    <w:rsid w:val="00214DFB"/>
    <w:rsid w:val="00226437"/>
    <w:rsid w:val="00226BFC"/>
    <w:rsid w:val="0022764C"/>
    <w:rsid w:val="00277CFB"/>
    <w:rsid w:val="002822C9"/>
    <w:rsid w:val="00284105"/>
    <w:rsid w:val="002C0AC6"/>
    <w:rsid w:val="002C35DE"/>
    <w:rsid w:val="002C3B1C"/>
    <w:rsid w:val="002D628F"/>
    <w:rsid w:val="002F2094"/>
    <w:rsid w:val="002F6B05"/>
    <w:rsid w:val="003108E9"/>
    <w:rsid w:val="00310DF9"/>
    <w:rsid w:val="003167D2"/>
    <w:rsid w:val="00322695"/>
    <w:rsid w:val="00326F2F"/>
    <w:rsid w:val="00333A92"/>
    <w:rsid w:val="003A2A08"/>
    <w:rsid w:val="003A7B60"/>
    <w:rsid w:val="003B179B"/>
    <w:rsid w:val="003B3B0D"/>
    <w:rsid w:val="003D4F9F"/>
    <w:rsid w:val="003E2D0C"/>
    <w:rsid w:val="00407A59"/>
    <w:rsid w:val="00422CE7"/>
    <w:rsid w:val="00445EEC"/>
    <w:rsid w:val="004732B6"/>
    <w:rsid w:val="004777DC"/>
    <w:rsid w:val="0049281C"/>
    <w:rsid w:val="004C7136"/>
    <w:rsid w:val="004D273A"/>
    <w:rsid w:val="004E053A"/>
    <w:rsid w:val="004E21FB"/>
    <w:rsid w:val="004E3E76"/>
    <w:rsid w:val="004F0E38"/>
    <w:rsid w:val="004F3CF1"/>
    <w:rsid w:val="0051255E"/>
    <w:rsid w:val="005359F7"/>
    <w:rsid w:val="00535A25"/>
    <w:rsid w:val="00541E95"/>
    <w:rsid w:val="005A741C"/>
    <w:rsid w:val="005B797C"/>
    <w:rsid w:val="005C2E4A"/>
    <w:rsid w:val="005C455F"/>
    <w:rsid w:val="005D40B8"/>
    <w:rsid w:val="005E20F5"/>
    <w:rsid w:val="005E55AD"/>
    <w:rsid w:val="00624B96"/>
    <w:rsid w:val="006517DE"/>
    <w:rsid w:val="00651FF6"/>
    <w:rsid w:val="00661A8F"/>
    <w:rsid w:val="00663708"/>
    <w:rsid w:val="00663710"/>
    <w:rsid w:val="00682FC1"/>
    <w:rsid w:val="00696F3D"/>
    <w:rsid w:val="006A6767"/>
    <w:rsid w:val="006B155B"/>
    <w:rsid w:val="006B5FD3"/>
    <w:rsid w:val="006F63B3"/>
    <w:rsid w:val="00726446"/>
    <w:rsid w:val="007310E8"/>
    <w:rsid w:val="0073199B"/>
    <w:rsid w:val="00755475"/>
    <w:rsid w:val="00757540"/>
    <w:rsid w:val="00765D27"/>
    <w:rsid w:val="007B567F"/>
    <w:rsid w:val="007C7968"/>
    <w:rsid w:val="007F77AC"/>
    <w:rsid w:val="00800213"/>
    <w:rsid w:val="0080534D"/>
    <w:rsid w:val="00813DB5"/>
    <w:rsid w:val="00814AD9"/>
    <w:rsid w:val="00814F1F"/>
    <w:rsid w:val="00816A5F"/>
    <w:rsid w:val="00830325"/>
    <w:rsid w:val="008406F4"/>
    <w:rsid w:val="008458A1"/>
    <w:rsid w:val="00853008"/>
    <w:rsid w:val="0086109D"/>
    <w:rsid w:val="0087050E"/>
    <w:rsid w:val="00872D51"/>
    <w:rsid w:val="0088314C"/>
    <w:rsid w:val="00883E07"/>
    <w:rsid w:val="00885191"/>
    <w:rsid w:val="008F1EA4"/>
    <w:rsid w:val="009020EC"/>
    <w:rsid w:val="0090379B"/>
    <w:rsid w:val="00907E55"/>
    <w:rsid w:val="00945010"/>
    <w:rsid w:val="00946291"/>
    <w:rsid w:val="0096079B"/>
    <w:rsid w:val="009871B3"/>
    <w:rsid w:val="009A1A1A"/>
    <w:rsid w:val="009A1D83"/>
    <w:rsid w:val="009B1A28"/>
    <w:rsid w:val="009B3765"/>
    <w:rsid w:val="009B76BE"/>
    <w:rsid w:val="009C3C8C"/>
    <w:rsid w:val="009D6F5E"/>
    <w:rsid w:val="009F1E2B"/>
    <w:rsid w:val="00A016D0"/>
    <w:rsid w:val="00A1051C"/>
    <w:rsid w:val="00A25A72"/>
    <w:rsid w:val="00A26A94"/>
    <w:rsid w:val="00A33E31"/>
    <w:rsid w:val="00A41BF0"/>
    <w:rsid w:val="00A451D4"/>
    <w:rsid w:val="00A54BD3"/>
    <w:rsid w:val="00A65873"/>
    <w:rsid w:val="00A67FC8"/>
    <w:rsid w:val="00A7500A"/>
    <w:rsid w:val="00A9286B"/>
    <w:rsid w:val="00AE3230"/>
    <w:rsid w:val="00B07467"/>
    <w:rsid w:val="00B253B6"/>
    <w:rsid w:val="00B326AA"/>
    <w:rsid w:val="00B46953"/>
    <w:rsid w:val="00B579AB"/>
    <w:rsid w:val="00B71AAE"/>
    <w:rsid w:val="00B800DF"/>
    <w:rsid w:val="00B87615"/>
    <w:rsid w:val="00BA36A8"/>
    <w:rsid w:val="00BC6AB6"/>
    <w:rsid w:val="00C01834"/>
    <w:rsid w:val="00C047EE"/>
    <w:rsid w:val="00C05500"/>
    <w:rsid w:val="00C20EE3"/>
    <w:rsid w:val="00C2298C"/>
    <w:rsid w:val="00C33D0E"/>
    <w:rsid w:val="00C40B0A"/>
    <w:rsid w:val="00C71632"/>
    <w:rsid w:val="00C833FB"/>
    <w:rsid w:val="00C86CBC"/>
    <w:rsid w:val="00C940E9"/>
    <w:rsid w:val="00CA004E"/>
    <w:rsid w:val="00CA0BB5"/>
    <w:rsid w:val="00CB0277"/>
    <w:rsid w:val="00CB26F8"/>
    <w:rsid w:val="00CF1F2E"/>
    <w:rsid w:val="00CF55F7"/>
    <w:rsid w:val="00D0174F"/>
    <w:rsid w:val="00D32958"/>
    <w:rsid w:val="00D466E6"/>
    <w:rsid w:val="00D55B83"/>
    <w:rsid w:val="00D60C46"/>
    <w:rsid w:val="00D613B0"/>
    <w:rsid w:val="00D72AB9"/>
    <w:rsid w:val="00D86AB6"/>
    <w:rsid w:val="00D96364"/>
    <w:rsid w:val="00D9667C"/>
    <w:rsid w:val="00DA70C2"/>
    <w:rsid w:val="00DB11AE"/>
    <w:rsid w:val="00DC4276"/>
    <w:rsid w:val="00DC4B5A"/>
    <w:rsid w:val="00DD6928"/>
    <w:rsid w:val="00DE4901"/>
    <w:rsid w:val="00DF5F4A"/>
    <w:rsid w:val="00E1617A"/>
    <w:rsid w:val="00EB1E10"/>
    <w:rsid w:val="00ED665D"/>
    <w:rsid w:val="00EF61EF"/>
    <w:rsid w:val="00EF7F13"/>
    <w:rsid w:val="00F1071D"/>
    <w:rsid w:val="00F17E6E"/>
    <w:rsid w:val="00F25AF2"/>
    <w:rsid w:val="00F36A01"/>
    <w:rsid w:val="00F52736"/>
    <w:rsid w:val="00F569A7"/>
    <w:rsid w:val="00F576B6"/>
    <w:rsid w:val="00F62783"/>
    <w:rsid w:val="00F631CB"/>
    <w:rsid w:val="00F70757"/>
    <w:rsid w:val="00F833F0"/>
    <w:rsid w:val="00F85C8E"/>
    <w:rsid w:val="00F91E9C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zra.bukva@holdina.b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nergopetrol.b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mp.gov.ba/bs/lista-zemalja-reciprocitet-u-sticanju-prava-vlasnistva-na-nekretninama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EDA51D3CDB1F248B20603F3F9C3AAF7" ma:contentTypeVersion="12" ma:contentTypeDescription="Új dokumentum létrehozása." ma:contentTypeScope="" ma:versionID="cb9eb17ce4e59943bf4b62db301a6713">
  <xsd:schema xmlns:xsd="http://www.w3.org/2001/XMLSchema" xmlns:xs="http://www.w3.org/2001/XMLSchema" xmlns:p="http://schemas.microsoft.com/office/2006/metadata/properties" xmlns:ns3="bf5ac003-1642-4229-a27d-fb1315b98a75" xmlns:ns4="ca394f85-3ab7-4883-a524-9cf7a58482fb" targetNamespace="http://schemas.microsoft.com/office/2006/metadata/properties" ma:root="true" ma:fieldsID="1e9a9afad80a1a0db0806759264b7dd9" ns3:_="" ns4:_="">
    <xsd:import namespace="bf5ac003-1642-4229-a27d-fb1315b98a75"/>
    <xsd:import namespace="ca394f85-3ab7-4883-a524-9cf7a584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ac003-1642-4229-a27d-fb1315b98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94f85-3ab7-4883-a524-9cf7a5848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43328-19C8-4FC2-9306-708959006F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D694F-CC39-4C07-BAE4-07C283B781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ABBDF-E21C-43BE-B074-AB76FF61A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ac003-1642-4229-a27d-fb1315b98a75"/>
    <ds:schemaRef ds:uri="ca394f85-3ab7-4883-a524-9cf7a584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6C9776-2A45-4DA5-8879-516125D2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29</cp:revision>
  <cp:lastPrinted>2017-02-28T12:29:00Z</cp:lastPrinted>
  <dcterms:created xsi:type="dcterms:W3CDTF">2021-03-16T08:31:00Z</dcterms:created>
  <dcterms:modified xsi:type="dcterms:W3CDTF">2022-10-26T14:18:00Z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0x010100BEDA51D3CDB1F248B20603F3F9C3AAF7</vt:lpwstr>
  </property>
</Properties>
</file>